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8"/>
        <w:gridCol w:w="5272"/>
      </w:tblGrid>
      <w:tr w:rsidR="00E93CC6" w:rsidRPr="00E93CC6" w:rsidTr="00E93CC6">
        <w:trPr>
          <w:gridAfter w:val="1"/>
          <w:wAfter w:w="5280" w:type="dxa"/>
          <w:tblCellSpacing w:w="0" w:type="dxa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3CC6" w:rsidRPr="00E93CC6" w:rsidRDefault="0095100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7A5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93CC6" w:rsidRPr="00E93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</w:tr>
      <w:tr w:rsidR="00E93CC6" w:rsidRPr="00E93CC6" w:rsidTr="00E93CC6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3CC6" w:rsidRPr="00E93CC6" w:rsidRDefault="00E93CC6" w:rsidP="00E9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006" w:rsidRDefault="00E93CC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</w:t>
            </w:r>
          </w:p>
          <w:p w:rsidR="00E93CC6" w:rsidRDefault="007A5CF4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93CC6" w:rsidRPr="00E93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3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Гасик</w:t>
            </w:r>
            <w:r w:rsidR="00E93CC6" w:rsidRPr="00E93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51006" w:rsidRPr="00E93CC6" w:rsidRDefault="0095100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CC6" w:rsidRPr="00E93CC6" w:rsidTr="00E93CC6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3CC6" w:rsidRPr="00E93CC6" w:rsidRDefault="00E93CC6" w:rsidP="00E9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Ш.Я.Пирмагомедов</w:t>
            </w:r>
            <w:proofErr w:type="spellEnd"/>
          </w:p>
        </w:tc>
      </w:tr>
      <w:tr w:rsidR="00E93CC6" w:rsidRPr="00E93CC6" w:rsidTr="00E93CC6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3CC6" w:rsidRPr="00E93CC6" w:rsidRDefault="00E93CC6" w:rsidP="00E9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3CC6" w:rsidRPr="00E93CC6" w:rsidRDefault="005D0408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2018</w:t>
            </w:r>
            <w:r w:rsidR="00E93CC6" w:rsidRPr="00E93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93CC6">
        <w:rPr>
          <w:rFonts w:ascii="yandex-sans" w:eastAsia="Times New Roman" w:hAnsi="yandex-sans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Отчёт о результатах </w:t>
      </w:r>
      <w:proofErr w:type="spellStart"/>
      <w:r w:rsidRPr="00E93CC6">
        <w:rPr>
          <w:rFonts w:ascii="yandex-sans" w:eastAsia="Times New Roman" w:hAnsi="yandex-sans" w:cs="Times New Roman"/>
          <w:b/>
          <w:bCs/>
          <w:color w:val="000000"/>
          <w:kern w:val="36"/>
          <w:sz w:val="36"/>
          <w:szCs w:val="36"/>
          <w:lang w:eastAsia="ru-RU"/>
        </w:rPr>
        <w:t>самообследования</w:t>
      </w:r>
      <w:proofErr w:type="spell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E93CC6" w:rsidRPr="00E93CC6" w:rsidRDefault="007A5CF4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Гасик</w:t>
      </w:r>
      <w:r w:rsidR="00E93CC6" w:rsidRPr="00E9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 средняя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93CC6" w:rsidRPr="00E93CC6" w:rsidRDefault="005D0408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2017 – 2018</w:t>
      </w:r>
      <w:r w:rsidR="00E93CC6" w:rsidRPr="00E9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Default="00E93CC6" w:rsidP="00951006">
      <w:pPr>
        <w:shd w:val="clear" w:color="auto" w:fill="FFFFFF"/>
        <w:spacing w:before="100" w:beforeAutospacing="1" w:after="202" w:line="240" w:lineRule="auto"/>
        <w:ind w:left="144" w:right="-490"/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</w:pPr>
    </w:p>
    <w:p w:rsidR="00951006" w:rsidRDefault="00951006" w:rsidP="00951006">
      <w:pPr>
        <w:shd w:val="clear" w:color="auto" w:fill="FFFFFF"/>
        <w:spacing w:before="100" w:beforeAutospacing="1" w:after="202" w:line="240" w:lineRule="auto"/>
        <w:ind w:left="144" w:right="-490"/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</w:pPr>
    </w:p>
    <w:p w:rsidR="00951006" w:rsidRDefault="007A7963" w:rsidP="00951006">
      <w:pPr>
        <w:shd w:val="clear" w:color="auto" w:fill="FFFFFF"/>
        <w:spacing w:before="100" w:beforeAutospacing="1" w:after="202" w:line="240" w:lineRule="auto"/>
        <w:ind w:left="144" w:right="-490"/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</w:pPr>
      <w:r w:rsidRPr="007A7963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33775" cy="1885950"/>
            <wp:effectExtent l="0" t="0" r="9525" b="0"/>
            <wp:docPr id="2" name="Рисунок 9" descr="https://docviewer.yandex.ru/view/0/htmlimage?id=4ola-1ydhuojyppfe5wnuslxy4anm1kiny9rdg9wg4s3lzcm0x1q7mclxmqfw26qrklh8sr3bx4o39wgezhazy33o370bmyoeeiiexup&amp;name=image-383qb3lJUAirNmPuS4.png&amp;dsid=393d278c306cd61381eed62932b19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4ola-1ydhuojyppfe5wnuslxy4anm1kiny9rdg9wg4s3lzcm0x1q7mclxmqfw26qrklh8sr3bx4o39wgezhazy33o370bmyoeeiiexup&amp;name=image-383qb3lJUAirNmPuS4.png&amp;dsid=393d278c306cd61381eed62932b190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06" w:rsidRDefault="00951006" w:rsidP="00951006">
      <w:pPr>
        <w:shd w:val="clear" w:color="auto" w:fill="FFFFFF"/>
        <w:spacing w:before="100" w:beforeAutospacing="1" w:after="202" w:line="240" w:lineRule="auto"/>
        <w:ind w:left="144" w:right="-490"/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</w:pPr>
    </w:p>
    <w:p w:rsidR="00951006" w:rsidRDefault="00951006" w:rsidP="00951006">
      <w:pPr>
        <w:shd w:val="clear" w:color="auto" w:fill="FFFFFF"/>
        <w:spacing w:before="100" w:beforeAutospacing="1" w:after="202" w:line="240" w:lineRule="auto"/>
        <w:ind w:left="144" w:right="-490"/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</w:pPr>
    </w:p>
    <w:p w:rsidR="00951006" w:rsidRDefault="00951006" w:rsidP="00951006">
      <w:pPr>
        <w:shd w:val="clear" w:color="auto" w:fill="FFFFFF"/>
        <w:spacing w:before="100" w:beforeAutospacing="1" w:after="202" w:line="240" w:lineRule="auto"/>
        <w:ind w:left="144" w:right="-490"/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</w:pPr>
    </w:p>
    <w:p w:rsidR="00951006" w:rsidRDefault="00951006" w:rsidP="00951006">
      <w:pPr>
        <w:shd w:val="clear" w:color="auto" w:fill="FFFFFF"/>
        <w:spacing w:before="100" w:beforeAutospacing="1" w:after="202" w:line="240" w:lineRule="auto"/>
        <w:ind w:left="144" w:right="-490"/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</w:pPr>
    </w:p>
    <w:p w:rsidR="00E93CC6" w:rsidRDefault="005D0408" w:rsidP="007A5CF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2018</w:t>
      </w:r>
      <w:r w:rsidR="00E93CC6" w:rsidRPr="00E93C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E93CC6" w:rsidRPr="00E93C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год</w:t>
      </w:r>
      <w:r w:rsidR="007A79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,с</w:t>
      </w:r>
      <w:proofErr w:type="gramStart"/>
      <w:r w:rsidR="007A79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.Г</w:t>
      </w:r>
      <w:proofErr w:type="gramEnd"/>
      <w:r w:rsidR="007A79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асик</w:t>
      </w:r>
      <w:proofErr w:type="spellEnd"/>
    </w:p>
    <w:p w:rsidR="007A7963" w:rsidRPr="00E93CC6" w:rsidRDefault="007A7963" w:rsidP="00E93CC6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A5CF4" w:rsidRDefault="00E93CC6" w:rsidP="007A5CF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МКОУ</w:t>
      </w:r>
      <w:r w:rsidR="00215920" w:rsidRPr="002159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215920" w:rsidRPr="00E93C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Гасикская</w:t>
      </w:r>
      <w:r w:rsidR="00215920" w:rsidRPr="00E93CC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СОШ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368655,Республика </w:t>
      </w:r>
      <w:proofErr w:type="spell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Дагестан,Табасаранский</w:t>
      </w:r>
      <w:proofErr w:type="spellEnd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район,с</w:t>
      </w:r>
      <w:proofErr w:type="gram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асик.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проводилось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порядком </w:t>
      </w:r>
      <w:r w:rsidRPr="00E93C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проведения </w:t>
      </w:r>
      <w:proofErr w:type="spellStart"/>
      <w:r w:rsidRPr="00E93C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самообследования</w:t>
      </w:r>
      <w:proofErr w:type="spellEnd"/>
      <w:r w:rsidRPr="00E93C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образовательной организацией, утвержденным приказом Министерства образования и науки РФ от 14 июня 2013 г. N 462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основании Федерального закона от 29 декабря 2012 г. N 273-ФЗ "Об образовании в Российской Федерации", приказа Министерства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</w:t>
      </w:r>
      <w:proofErr w:type="spell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науки РФ от 10 декабря 2013 г. N 1324 "Об утверждении показателей деятельности образовательной организации, подлежащей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на основании приказа директора МКОУ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Гасикская</w:t>
      </w:r>
      <w:r w:rsidRPr="00E93CC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СОШ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подготовке отчета о резу</w:t>
      </w:r>
      <w:r w:rsidR="00D24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льтатах </w:t>
      </w:r>
      <w:proofErr w:type="spellStart"/>
      <w:r w:rsidR="00D24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D24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2017-2018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год»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20.06.2018г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</w:t>
      </w:r>
      <w:r w:rsidR="00D24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проведения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самооследования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ежегодно комиссией, в состав которой входит администрация школы, руководители МО, завхоз.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форме анализа.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на педагогическом совете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201</w:t>
      </w:r>
      <w:r w:rsidR="00D24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Гасикская</w:t>
      </w:r>
      <w:r w:rsidRPr="00E93CC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СОШ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образовательным учреждением, ориентированным на обучение, воспитание и развитие всех и каждого 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Принципами образовательной политики являются следующие: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демократизация (сотрудничество педагогов и учеников, учащихся друг с другом, педагогов и родителей);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оптимизация процесса реального развития детей через интеграцию общего и дополнительного образования.</w:t>
      </w:r>
    </w:p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Организационно-правовое обеспечение деятельности образовательного учреждения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215920" w:rsidRPr="00E93C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Гасикская</w:t>
      </w:r>
      <w:r w:rsidR="0021592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Местонахождение: юридический адрес: 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368615</w:t>
      </w:r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,Республика </w:t>
      </w:r>
      <w:proofErr w:type="spell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Дагестан,Табасаранский</w:t>
      </w:r>
      <w:proofErr w:type="spellEnd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район,с</w:t>
      </w:r>
      <w:proofErr w:type="gram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асик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,ул.Гасикская</w:t>
      </w:r>
      <w:proofErr w:type="spellEnd"/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AD4" w:rsidRPr="0014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 </w:t>
      </w:r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368655,Республика </w:t>
      </w:r>
      <w:proofErr w:type="spell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Дагестан,Табасаранский</w:t>
      </w:r>
      <w:proofErr w:type="spellEnd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район,с</w:t>
      </w:r>
      <w:proofErr w:type="gramStart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асик</w:t>
      </w:r>
      <w:proofErr w:type="spellEnd"/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D0408" w:rsidRP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ул.Гасикская</w:t>
      </w:r>
      <w:proofErr w:type="spellEnd"/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AD4" w:rsidRPr="0014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лицензии: МКОУ </w:t>
      </w:r>
      <w:r w:rsidR="00215920" w:rsidRPr="00E93C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Гасикская</w:t>
      </w:r>
      <w:r w:rsidR="00215920" w:rsidRPr="00E93CC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СОШ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деятельности по следующим образовательным программам:</w:t>
      </w:r>
    </w:p>
    <w:p w:rsidR="00E93CC6" w:rsidRPr="00E93CC6" w:rsidRDefault="00E93CC6" w:rsidP="00E93C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образование;</w:t>
      </w:r>
    </w:p>
    <w:p w:rsidR="00E93CC6" w:rsidRPr="00E93CC6" w:rsidRDefault="00E93CC6" w:rsidP="00E93C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образование;</w:t>
      </w:r>
    </w:p>
    <w:p w:rsidR="00E93CC6" w:rsidRPr="00E93CC6" w:rsidRDefault="00E93CC6" w:rsidP="00E93C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(полное) общее образование.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образовательных программ, прошедших государственную аккредитацию:</w:t>
      </w:r>
    </w:p>
    <w:p w:rsidR="00E93CC6" w:rsidRPr="00E93CC6" w:rsidRDefault="00E93CC6" w:rsidP="00E93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образование;</w:t>
      </w:r>
    </w:p>
    <w:p w:rsidR="00E93CC6" w:rsidRPr="00E93CC6" w:rsidRDefault="00E93CC6" w:rsidP="00E93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образование;</w:t>
      </w:r>
    </w:p>
    <w:p w:rsidR="00E93CC6" w:rsidRPr="00E93CC6" w:rsidRDefault="00E93CC6" w:rsidP="00E93C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(полное) общее образование.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215920" w:rsidRPr="00E93CC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Гасикская</w:t>
      </w:r>
      <w:r w:rsidR="00215920" w:rsidRPr="00E93CC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СОШ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юридическим лицом, обладает обособленным имуществом на праве оперативного управления; имеет печать с изображением Государственного герба Российской Федерации и со своим наименованием.</w:t>
      </w:r>
    </w:p>
    <w:p w:rsidR="00E93CC6" w:rsidRPr="00141AD4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1.11. 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филиалов:</w:t>
      </w:r>
      <w:r w:rsidR="00141A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41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1.12. 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переходом 7 класса на ФГОС ООО в 2017-2018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формировалась нормативно - правовая база по введению ФГОС ООО. Разработана основная образовательная программа основного общего образования в соответствии с ФГОС ООО, внесены изменения в Устав образовательного учреждения, приведены в соответствие с требованиями ФГОС ООО должностные инструкции педагогических работников: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«Должностная инструкция заместителя директора по УВР»,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«Должностная инструкция заместителя директора по ВР»,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«Должностная инструкция учителя»,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«Должностная инструкция классного руководителя»,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«Должностная инструкция учителя физической культуры»,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«Должностная инструкция педагога дополнительного образования».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Внесены изменения в «Положение о системе оценок, формах и порядке проведения промежуточной аттестации на основании образовательной программы основного общего образования».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утверждены: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 текущей и промежуточной аттестации учащихся 5-го класса»,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об исследовательской лаборатории с учетом ФГОС ООО»,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об информационно-библиотечном фонде»,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 площадке для занятий творчеством»,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 физкультурно-оздоровительном центре»,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 службе психолого-педагогического сопровождения учащихся в условиях ФГОС ООО»,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 публичном докладе»,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об организации внеурочной деятельности в условиях ФГОС ООО»,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 Совете по введению ФГОС ООО»,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«Положение о Совете по профилактике безнадзорности и правонарушений среди несовершеннолетних»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Нормативно-правовые документы соответствуют требованиям действующего законодательства в сфере образования.</w:t>
      </w:r>
    </w:p>
    <w:p w:rsidR="00E93CC6" w:rsidRPr="00E93CC6" w:rsidRDefault="005D0408" w:rsidP="00892158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2017 - 2018</w:t>
      </w:r>
      <w:r w:rsidR="00E93CC6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 необходимо обновлять и пополнять нормативную базу по введению ФГОС ООО, вносить изменения и дополнения в основную образовательную программу основного общего образования в соответствии с ФГОС ООО и локальные акты школы в соответствие с новыми требованиями.</w:t>
      </w:r>
    </w:p>
    <w:p w:rsidR="00E93CC6" w:rsidRPr="00E93CC6" w:rsidRDefault="00E93CC6" w:rsidP="0089215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Структура образовательного учреждения и система управления.</w:t>
      </w:r>
    </w:p>
    <w:p w:rsidR="00E93CC6" w:rsidRPr="00E93CC6" w:rsidRDefault="00E93CC6" w:rsidP="0089215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Структура и система управления школой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школой строится на принципах единоначалия и самоуправления.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управление школой осуществляет директор </w:t>
      </w:r>
      <w:r w:rsidR="0021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Пирмагомедов Ш.Я.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действующим законодательством, в силу своей компетентности.</w:t>
      </w:r>
    </w:p>
    <w:p w:rsid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функцией директора школы является осуществление оперативного руководства деятельностью Учреждения, управление жизнедеятельностью образовательного учреждения, координация действий всех участников образовательного процесса через Управляющий совет, педагогический совет, общее собрание коллектива.</w:t>
      </w:r>
    </w:p>
    <w:p w:rsidR="00892158" w:rsidRPr="00E93CC6" w:rsidRDefault="00892158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Высшие коллегиальные органы управления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образовательным учреждением: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задачами модернизации образовательного процесса, развития государственно-общественного характера управления в школе создан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Управляющий Совет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школы. Работа Управляющего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 проводится согласно плану.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Сентябрь</w:t>
      </w:r>
    </w:p>
    <w:p w:rsidR="00E93CC6" w:rsidRPr="00951006" w:rsidRDefault="00E93CC6" w:rsidP="0095100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здоровых и безопасных условий обучения и воспитания в школе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Декабрь</w:t>
      </w:r>
    </w:p>
    <w:p w:rsidR="00E93CC6" w:rsidRPr="00E93CC6" w:rsidRDefault="00E93CC6" w:rsidP="00E93CC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профилактической работы в школе.</w:t>
      </w:r>
    </w:p>
    <w:p w:rsidR="00E93CC6" w:rsidRPr="00E93CC6" w:rsidRDefault="00E93CC6" w:rsidP="00E93CC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детей и родителей.</w:t>
      </w:r>
    </w:p>
    <w:p w:rsidR="00E93CC6" w:rsidRPr="00951006" w:rsidRDefault="00E93CC6" w:rsidP="0095100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итогах участия детей и педагогов в различных конкурсах.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</w:t>
      </w:r>
    </w:p>
    <w:p w:rsidR="00E93CC6" w:rsidRPr="00E93CC6" w:rsidRDefault="00E93CC6" w:rsidP="00E93CC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охраны труда и техники безопасности в учреждении.</w:t>
      </w:r>
    </w:p>
    <w:p w:rsidR="00E93CC6" w:rsidRPr="00951006" w:rsidRDefault="00E93CC6" w:rsidP="0095100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воспитательной работы в формировании активной гражданской позиции учащихся.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</w:t>
      </w:r>
    </w:p>
    <w:p w:rsidR="00E93CC6" w:rsidRPr="00E93CC6" w:rsidRDefault="00E93CC6" w:rsidP="00E93CC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работа в школе.</w:t>
      </w:r>
    </w:p>
    <w:p w:rsidR="00E93CC6" w:rsidRPr="00E93CC6" w:rsidRDefault="00E93CC6" w:rsidP="00E93CC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персоналий на поощрение «Благодарственным письмом» от Уп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равляющего совета по итогам 2017 – 2018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года.</w:t>
      </w:r>
    </w:p>
    <w:p w:rsidR="00E93CC6" w:rsidRPr="00E93CC6" w:rsidRDefault="00E93CC6" w:rsidP="00E93CC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л</w:t>
      </w:r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етнего отдыха </w:t>
      </w:r>
      <w:proofErr w:type="gramStart"/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5D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 Утверждение программы летней занятости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CC6" w:rsidRPr="00E93CC6" w:rsidRDefault="00E93CC6" w:rsidP="00E93CC6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администрацией школы определены:</w:t>
      </w:r>
    </w:p>
    <w:p w:rsidR="00E93CC6" w:rsidRPr="00E93CC6" w:rsidRDefault="00E93CC6" w:rsidP="00E93CC6">
      <w:pPr>
        <w:numPr>
          <w:ilvl w:val="0"/>
          <w:numId w:val="7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развития школы;</w:t>
      </w:r>
    </w:p>
    <w:p w:rsidR="00E93CC6" w:rsidRPr="00E93CC6" w:rsidRDefault="00E93CC6" w:rsidP="00E93CC6">
      <w:pPr>
        <w:numPr>
          <w:ilvl w:val="0"/>
          <w:numId w:val="7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 содержание работы;</w:t>
      </w:r>
    </w:p>
    <w:p w:rsidR="00E93CC6" w:rsidRPr="00E93CC6" w:rsidRDefault="00E93CC6" w:rsidP="00E93CC6">
      <w:pPr>
        <w:numPr>
          <w:ilvl w:val="0"/>
          <w:numId w:val="7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школы.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управления соответствует функциональным задачам и Уставу школы и направлена на создание единого образовательного коллектива единомышленников, которых сближает общая цель, заложенная в Программе развития школы, а также задачи и проблемы совместной деятельности.</w:t>
      </w:r>
    </w:p>
    <w:p w:rsidR="00E93CC6" w:rsidRPr="00E93CC6" w:rsidRDefault="00E93CC6" w:rsidP="00E93CC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собрание коллектива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 общее руководство школой, избирается на основе положения, представляет интересы всех участников образовательного процесса (учащихся, учителей, родителей).</w:t>
      </w:r>
    </w:p>
    <w:p w:rsidR="00E93CC6" w:rsidRPr="00E93CC6" w:rsidRDefault="00E93CC6" w:rsidP="00E93CC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 педагогической деятельностью в школе.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перечисленные структуры совместными усилиями решают основные задачи образовательного учреждения и соответствуют Уставу школы.</w:t>
      </w:r>
      <w:r w:rsidRPr="00E93C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школой осуществляется на основе гласности, демократии,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соуправления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координации деятельности:</w:t>
      </w:r>
    </w:p>
    <w:p w:rsidR="00E93CC6" w:rsidRPr="00E93CC6" w:rsidRDefault="00E93CC6" w:rsidP="00E93CC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на год;</w:t>
      </w:r>
    </w:p>
    <w:p w:rsidR="00E93CC6" w:rsidRPr="00E93CC6" w:rsidRDefault="00E93CC6" w:rsidP="00E93CC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E93CC6" w:rsidRPr="00E93CC6" w:rsidRDefault="00E93CC6" w:rsidP="00E93CC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реализации воспитательной концепции школы.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управления образовательного учреждения соответствует уставным требованиям.</w:t>
      </w:r>
    </w:p>
    <w:p w:rsidR="00E93CC6" w:rsidRPr="00E93CC6" w:rsidRDefault="00E93CC6" w:rsidP="007A7963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 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</w:t>
      </w:r>
      <w:bookmarkStart w:id="0" w:name="sdfootnote1anc"/>
      <w:r w:rsidR="00F87C28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docviewer.yandex.ru/view/0/?*=Et9Yq%2BWkdCf%2FEezoQ5iVE4yArUt7InVybCI6InlhLWJyb3dzZXI6Ly80RFQxdVhFUFJySlJYbFVGb2V3cnVDUmJNT3lRTkRKaU95aG9mZzBpM0NqQTRid1A1SVdzVUw3cGw1SEJkM18zcU5iWWpMTjJWYWFGMkdXY21fVl85djJTWk1ZRTRQbmJrVjRIc28zeGJuZFltTjFxaUtZNTZOSFd5bk0zQjlFYWRUa1dEUjQyY2hKNUs3U05PYmNpRVE9PT9zaWduPXVFa25fSGRacFF2Sl90eGRuOHZtWWdLaXdmbmdwMFlTbDA1bl9ZVll2enM9IiwidGl0bGUiOiJvdGNoeW90X29fc2Ftb29ic2xlZG92YW5paV96YV8yMDE1LTIwMTZfc2hrb2xhLmRvY3giLCJ1aWQiOiIwIiwieXUiOiI3NjY3ODg5MTUxNDgwMjE4NTYwIiwibm9pZnJhbWUiOmZhbHNlLCJ0cyI6MTUxMDQ1Mzc5ODUwMn0%3D&amp;page=5" \l "sdfootnote1sym" </w:instrText>
      </w:r>
      <w:r w:rsidR="00F87C28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E93CC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vertAlign w:val="superscript"/>
          <w:lang w:eastAsia="ru-RU"/>
        </w:rPr>
        <w:t>1</w:t>
      </w:r>
      <w:r w:rsidR="00F87C28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bookmarkEnd w:id="0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ст. 28</w:t>
      </w:r>
      <w:bookmarkStart w:id="1" w:name="sdfootnote2anc"/>
      <w:r w:rsidR="00F87C28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docviewer.yandex.ru/view/0/?*=Et9Yq%2BWkdCf%2FEezoQ5iVE4yArUt7InVybCI6InlhLWJyb3dzZXI6Ly80RFQxdVhFUFJySlJYbFVGb2V3cnVDUmJNT3lRTkRKaU95aG9mZzBpM0NqQTRid1A1SVdzVUw3cGw1SEJkM18zcU5iWWpMTjJWYWFGMkdXY21fVl85djJTWk1ZRTRQbmJrVjRIc28zeGJuZFltTjFxaUtZNTZOSFd5bk0zQjlFYWRUa1dEUjQyY2hKNUs3U05PYmNpRVE9PT9zaWduPXVFa25fSGRacFF2Sl90eGRuOHZtWWdLaXdmbmdwMFlTbDA1bl9ZVll2enM9IiwidGl0bGUiOiJvdGNoeW90X29fc2Ftb29ic2xlZG92YW5paV96YV8yMDE1LTIwMTZfc2hrb2xhLmRvY3giLCJ1aWQiOiIwIiwieXUiOiI3NjY3ODg5MTUxNDgwMjE4NTYwIiwibm9pZnJhbWUiOmZhbHNlLCJ0cyI6MTUxMDQ1Mzc5ODUwMn0%3D&amp;page=5" \l "sdfootnote2sym" </w:instrText>
      </w:r>
      <w:r w:rsidR="00F87C28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E93CC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vertAlign w:val="superscript"/>
          <w:lang w:eastAsia="ru-RU"/>
        </w:rPr>
        <w:t>2</w:t>
      </w:r>
      <w:r w:rsidR="00F87C28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bookmarkEnd w:id="1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Федерального закона № 273-ФЗ от 27.12.2012 «Об образовании в Российской Федерации».</w:t>
      </w:r>
      <w:r w:rsidRPr="00E93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следующем учебном году необходимо работать над дальнейшим развитием государственно-общественного управления.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7C50CB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3.Условия функционирования МКОУ </w:t>
      </w:r>
      <w:r w:rsidR="007C50CB" w:rsidRPr="007C50C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Гасикская</w:t>
      </w:r>
      <w:r w:rsidR="007C50CB" w:rsidRPr="007C50C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СОШ</w:t>
      </w:r>
    </w:p>
    <w:p w:rsidR="00E93CC6" w:rsidRPr="00E93CC6" w:rsidRDefault="00E93CC6" w:rsidP="00E93CC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Данные о контингенте </w:t>
      </w:r>
      <w:proofErr w:type="gramStart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7C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5 -2016</w:t>
      </w:r>
      <w:r w:rsidR="0031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обучался 72</w:t>
      </w:r>
      <w:r w:rsidR="007A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:rsidR="00E93CC6" w:rsidRPr="00E93CC6" w:rsidRDefault="007C50CB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смен – 2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0CB" w:rsidRDefault="00E93CC6" w:rsidP="00E93CC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учащихся по ступеням: </w:t>
      </w:r>
    </w:p>
    <w:p w:rsidR="00E93CC6" w:rsidRPr="00E93CC6" w:rsidRDefault="00311120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классы – 28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93CC6" w:rsidRDefault="007C50CB" w:rsidP="00E93CC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5 - 9 классы -</w:t>
      </w:r>
      <w:r w:rsidR="0031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38</w:t>
      </w:r>
    </w:p>
    <w:p w:rsidR="007C50CB" w:rsidRPr="00E93CC6" w:rsidRDefault="007C50CB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10-11 классы-</w:t>
      </w:r>
      <w:r w:rsidR="00311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и зачисление в списки учащихся производится без каких-либо испытаний и ограничений, что соответствует Федеральному закону «Об образовании в Российской Федерации», Уставу школы.</w:t>
      </w:r>
    </w:p>
    <w:p w:rsidR="00E93CC6" w:rsidRPr="00E93CC6" w:rsidRDefault="00E93CC6" w:rsidP="00E93CC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школы:</w:t>
      </w:r>
    </w:p>
    <w:p w:rsidR="00E93CC6" w:rsidRPr="00E93CC6" w:rsidRDefault="007C50CB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день начинать – 7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</w:t>
      </w:r>
      <w:r w:rsidR="007C5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 в здание – 7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93CC6" w:rsidRPr="00E93CC6" w:rsidRDefault="007C50CB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 на зарядку – 7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.15</w:t>
      </w:r>
    </w:p>
    <w:p w:rsidR="00E93CC6" w:rsidRPr="00E93CC6" w:rsidRDefault="00825628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– 8.00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Расписание звонков:</w:t>
      </w:r>
    </w:p>
    <w:p w:rsidR="00E93CC6" w:rsidRPr="00E93CC6" w:rsidRDefault="00825628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урок 8.00 – 8.45</w:t>
      </w:r>
    </w:p>
    <w:p w:rsidR="00E93CC6" w:rsidRPr="00E93CC6" w:rsidRDefault="00825628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урок 8.50 – 9.35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урок </w:t>
      </w:r>
      <w:r w:rsidR="00825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9.40 – 10.25</w:t>
      </w:r>
    </w:p>
    <w:p w:rsidR="00E93CC6" w:rsidRPr="00E93CC6" w:rsidRDefault="00825628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урок 10.35 – 11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</w:p>
    <w:p w:rsidR="00E93CC6" w:rsidRPr="00E93CC6" w:rsidRDefault="00825628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урок 11.25 – 12.10</w:t>
      </w:r>
    </w:p>
    <w:p w:rsidR="00E93CC6" w:rsidRDefault="00825628" w:rsidP="00E93CC6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урок 12.15 – 13.00</w:t>
      </w:r>
    </w:p>
    <w:p w:rsidR="00825628" w:rsidRDefault="00825628" w:rsidP="00E93CC6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5628" w:rsidRDefault="00825628" w:rsidP="00E93CC6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5628" w:rsidRPr="00E93CC6" w:rsidRDefault="00825628" w:rsidP="00E93CC6">
      <w:pPr>
        <w:shd w:val="clear" w:color="auto" w:fill="FFFFFF"/>
        <w:spacing w:before="100" w:beforeAutospacing="1" w:after="15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82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9"/>
        <w:gridCol w:w="2719"/>
        <w:gridCol w:w="2377"/>
      </w:tblGrid>
      <w:tr w:rsidR="00E93CC6" w:rsidRPr="00E93CC6" w:rsidTr="00E93CC6">
        <w:trPr>
          <w:tblCellSpacing w:w="0" w:type="dxa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</w:tr>
      <w:tr w:rsidR="00E93CC6" w:rsidRPr="00E93CC6" w:rsidTr="00E93CC6">
        <w:trPr>
          <w:tblCellSpacing w:w="0" w:type="dxa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825628" w:rsidP="00E9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– 33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недели;</w:t>
            </w:r>
          </w:p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 – 35 недель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825628" w:rsidP="008256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классы- 35 недель  9-11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класс- 34 недели</w:t>
            </w:r>
          </w:p>
        </w:tc>
      </w:tr>
      <w:tr w:rsidR="00E93CC6" w:rsidRPr="00E93CC6" w:rsidTr="00E93CC6">
        <w:trPr>
          <w:tblCellSpacing w:w="0" w:type="dxa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825628" w:rsidP="008256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– 5 дней;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 классы – 6 дней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CC6" w:rsidRPr="00E93CC6" w:rsidTr="00E93CC6">
        <w:trPr>
          <w:tblCellSpacing w:w="0" w:type="dxa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перерывов</w:t>
            </w:r>
          </w:p>
        </w:tc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825628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825628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E93CC6" w:rsidRPr="00E93CC6" w:rsidTr="00E93CC6">
        <w:trPr>
          <w:tblCellSpacing w:w="0" w:type="dxa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уроков</w:t>
            </w:r>
          </w:p>
        </w:tc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– 35 мин.</w:t>
            </w:r>
          </w:p>
          <w:p w:rsidR="00E93CC6" w:rsidRPr="00E93CC6" w:rsidRDefault="00E93CC6" w:rsidP="00E9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(1полугодие)</w:t>
            </w:r>
          </w:p>
          <w:p w:rsidR="00E93CC6" w:rsidRPr="00E93CC6" w:rsidRDefault="00E93CC6" w:rsidP="00E9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– 45 мин.</w:t>
            </w:r>
          </w:p>
          <w:p w:rsidR="00E93CC6" w:rsidRPr="00E93CC6" w:rsidRDefault="00E93CC6" w:rsidP="00E9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полугодие),</w:t>
            </w:r>
          </w:p>
          <w:p w:rsidR="00E93CC6" w:rsidRPr="00E93CC6" w:rsidRDefault="00825628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2–11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– 45 мин.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мин.</w:t>
            </w:r>
          </w:p>
          <w:p w:rsidR="00E93CC6" w:rsidRPr="00E93CC6" w:rsidRDefault="00E93CC6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Default="00E93CC6" w:rsidP="0082562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Условия функционирования МКОУ </w:t>
      </w:r>
      <w:r w:rsidR="00825628" w:rsidRPr="0082562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Гасикская</w:t>
      </w:r>
      <w:r w:rsidR="00825628" w:rsidRPr="00825628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 позволяют качественно реализовывать образовательный процесс.</w:t>
      </w:r>
    </w:p>
    <w:p w:rsidR="00EE00B4" w:rsidRPr="00E93CC6" w:rsidRDefault="00EE00B4" w:rsidP="00825628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E00B4" w:rsidRPr="000F1834" w:rsidRDefault="00EE00B4" w:rsidP="00EE00B4">
      <w:pPr>
        <w:pStyle w:val="a7"/>
        <w:numPr>
          <w:ilvl w:val="0"/>
          <w:numId w:val="89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834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образовательного процесса</w:t>
      </w:r>
    </w:p>
    <w:p w:rsidR="00EE00B4" w:rsidRPr="00A529D9" w:rsidRDefault="00EE00B4" w:rsidP="00EE00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0B4" w:rsidRPr="00A529D9" w:rsidRDefault="00EE00B4" w:rsidP="00EE00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Наша школа - общеобразовательное учреждение, реализующее различные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образовательные программы.   </w:t>
      </w:r>
      <w:r w:rsidRPr="00A529D9">
        <w:rPr>
          <w:rFonts w:ascii="Times New Roman" w:hAnsi="Times New Roman" w:cs="Times New Roman"/>
          <w:spacing w:val="-9"/>
          <w:sz w:val="24"/>
          <w:szCs w:val="24"/>
        </w:rPr>
        <w:t>Согласно Уставу учреждение осуществляет образовательный процесс  по следующим образовательным программам: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 ступень – программа начального общего образования (нормативный срок освоения - 4 года);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lastRenderedPageBreak/>
        <w:t>II ступень – программа основного общего образования (нормативный срок освоения – 5 лет).</w:t>
      </w:r>
    </w:p>
    <w:p w:rsidR="00EE00B4" w:rsidRPr="00A529D9" w:rsidRDefault="00EE00B4" w:rsidP="00EE00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  <w:r w:rsidRPr="00A529D9">
        <w:rPr>
          <w:rFonts w:ascii="Times New Roman" w:hAnsi="Times New Roman" w:cs="Times New Roman"/>
          <w:spacing w:val="-9"/>
          <w:sz w:val="24"/>
          <w:szCs w:val="24"/>
        </w:rPr>
        <w:t xml:space="preserve"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Типовым положением об общеобразовательном учреждении. </w:t>
      </w:r>
    </w:p>
    <w:p w:rsidR="00EE00B4" w:rsidRPr="00E61367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>своение образоват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ельных программ на всех уровнях обучения осуществляется в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соответствии с особенностями детей, пожеланиями родителей и согласно профессиональной квалификации учителей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747D">
        <w:rPr>
          <w:rFonts w:ascii="Times New Roman" w:eastAsia="Calibri" w:hAnsi="Times New Roman" w:cs="Times New Roman"/>
          <w:bCs/>
          <w:sz w:val="24"/>
          <w:szCs w:val="24"/>
        </w:rPr>
        <w:t>Ключевые</w:t>
      </w:r>
      <w:r w:rsidRPr="00A529D9">
        <w:rPr>
          <w:rFonts w:ascii="Times New Roman" w:eastAsia="Calibri" w:hAnsi="Times New Roman" w:cs="Times New Roman"/>
          <w:bCs/>
          <w:sz w:val="24"/>
          <w:szCs w:val="24"/>
        </w:rPr>
        <w:t xml:space="preserve"> направления деятельности педагогического коллектива: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</w:rPr>
        <w:t>1. Обновление образовательных стандартов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A529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Развитие системы поддержки талантливых детей.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9D9">
        <w:rPr>
          <w:rFonts w:ascii="Times New Roman" w:eastAsia="Calibri" w:hAnsi="Times New Roman" w:cs="Times New Roman"/>
          <w:sz w:val="24"/>
          <w:szCs w:val="24"/>
        </w:rPr>
        <w:t>3.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Развитие учительского потенциала.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9D9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условий для развития здоровья  детей.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9D9">
        <w:rPr>
          <w:rFonts w:ascii="Times New Roman" w:eastAsia="Calibri" w:hAnsi="Times New Roman" w:cs="Times New Roman"/>
          <w:sz w:val="24"/>
          <w:szCs w:val="24"/>
        </w:rPr>
        <w:t>5. Современная школьная инфраструктура.</w:t>
      </w:r>
    </w:p>
    <w:p w:rsidR="00EE00B4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A529D9">
        <w:rPr>
          <w:rFonts w:ascii="Times New Roman" w:eastAsia="Calibri" w:hAnsi="Times New Roman" w:cs="Times New Roman"/>
          <w:sz w:val="24"/>
          <w:szCs w:val="24"/>
        </w:rPr>
        <w:t xml:space="preserve"> Ус</w:t>
      </w:r>
      <w:r>
        <w:rPr>
          <w:rFonts w:ascii="Times New Roman" w:eastAsia="Calibri" w:hAnsi="Times New Roman" w:cs="Times New Roman"/>
          <w:sz w:val="24"/>
          <w:szCs w:val="24"/>
        </w:rPr>
        <w:t>иление самостоятельности школы.</w:t>
      </w:r>
    </w:p>
    <w:p w:rsidR="00EE00B4" w:rsidRPr="003E747D" w:rsidRDefault="00EE00B4" w:rsidP="00EE00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Выбор программ осуществляется исходя из о</w:t>
      </w:r>
      <w:r w:rsidRPr="00A529D9">
        <w:rPr>
          <w:rFonts w:ascii="Times New Roman" w:hAnsi="Times New Roman" w:cs="Times New Roman"/>
          <w:spacing w:val="-4"/>
          <w:sz w:val="24"/>
          <w:szCs w:val="24"/>
        </w:rPr>
        <w:t xml:space="preserve">сновного концептуального подхода школы - обеспечения учеников знаниями,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максимально соответствующими Федеральному компон</w:t>
      </w:r>
      <w:r>
        <w:rPr>
          <w:rFonts w:ascii="Times New Roman" w:hAnsi="Times New Roman" w:cs="Times New Roman"/>
          <w:sz w:val="24"/>
          <w:szCs w:val="24"/>
        </w:rPr>
        <w:t>енту государс</w:t>
      </w:r>
      <w:r w:rsidR="00311120">
        <w:rPr>
          <w:rFonts w:ascii="Times New Roman" w:hAnsi="Times New Roman" w:cs="Times New Roman"/>
          <w:sz w:val="24"/>
          <w:szCs w:val="24"/>
        </w:rPr>
        <w:t xml:space="preserve">твенного стандарта НОО </w:t>
      </w:r>
      <w:proofErr w:type="gramStart"/>
      <w:r w:rsidR="0031112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11120">
        <w:rPr>
          <w:rFonts w:ascii="Times New Roman" w:hAnsi="Times New Roman" w:cs="Times New Roman"/>
          <w:sz w:val="24"/>
          <w:szCs w:val="24"/>
        </w:rPr>
        <w:t xml:space="preserve"> (7 </w:t>
      </w:r>
      <w:r>
        <w:rPr>
          <w:rFonts w:ascii="Times New Roman" w:hAnsi="Times New Roman" w:cs="Times New Roman"/>
          <w:sz w:val="24"/>
          <w:szCs w:val="24"/>
        </w:rPr>
        <w:t>класс).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Для реализации задач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поставленных на начальной ступени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школе создана модель образовательной среды, которая направлена на воспитание новых ценностных установок и </w:t>
      </w:r>
      <w:proofErr w:type="spellStart"/>
      <w:r w:rsidRPr="00A529D9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529D9">
        <w:rPr>
          <w:rFonts w:ascii="Times New Roman" w:hAnsi="Times New Roman" w:cs="Times New Roman"/>
          <w:sz w:val="24"/>
          <w:szCs w:val="24"/>
        </w:rPr>
        <w:t xml:space="preserve"> способностей обучающегося.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Созданная   модель   образовательной среды (базовый уровень образования – УМК</w:t>
      </w:r>
      <w:proofErr w:type="gramStart"/>
      <w:r w:rsidRPr="00A529D9">
        <w:rPr>
          <w:rFonts w:ascii="Times New Roman" w:hAnsi="Times New Roman" w:cs="Times New Roman"/>
          <w:sz w:val="24"/>
          <w:szCs w:val="24"/>
        </w:rPr>
        <w:t>«Ш</w:t>
      </w:r>
      <w:proofErr w:type="gramEnd"/>
      <w:r w:rsidRPr="00A529D9">
        <w:rPr>
          <w:rFonts w:ascii="Times New Roman" w:hAnsi="Times New Roman" w:cs="Times New Roman"/>
          <w:sz w:val="24"/>
          <w:szCs w:val="24"/>
        </w:rPr>
        <w:t xml:space="preserve">кола России») начального обучения обеспечивает выявление, диагностику и мониторинг,   организационное сопровождение, педагогическую поддержку, развитие и успешную многостороннюю социализацию учащихся I ступени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школы с  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EE00B4" w:rsidRPr="00A529D9" w:rsidRDefault="00EE00B4" w:rsidP="00EE00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На ступени начального образования в 4-ом классе, реализовывался</w:t>
      </w:r>
      <w:r w:rsidRPr="00A529D9">
        <w:rPr>
          <w:rFonts w:ascii="Times New Roman" w:hAnsi="Times New Roman" w:cs="Times New Roman"/>
          <w:bCs/>
          <w:sz w:val="24"/>
          <w:szCs w:val="24"/>
        </w:rPr>
        <w:t xml:space="preserve"> курс «Основы религиозных культур и светской этики».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B4" w:rsidRDefault="00EE00B4" w:rsidP="00EE00B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 целью учета качественных образовательных изменений у обучающихся в 201</w:t>
      </w:r>
      <w:r w:rsidR="005D0408">
        <w:rPr>
          <w:rFonts w:ascii="Times New Roman" w:hAnsi="Times New Roman" w:cs="Times New Roman"/>
          <w:sz w:val="24"/>
          <w:szCs w:val="24"/>
        </w:rPr>
        <w:t>7-2018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учебном году педагогами школы провод</w:t>
      </w:r>
      <w:r w:rsidR="00D966C7">
        <w:rPr>
          <w:rFonts w:ascii="Times New Roman" w:hAnsi="Times New Roman" w:cs="Times New Roman"/>
          <w:sz w:val="24"/>
          <w:szCs w:val="24"/>
        </w:rPr>
        <w:t xml:space="preserve">ился мониторинг знаний и умений </w:t>
      </w:r>
      <w:r w:rsidR="00EB7439">
        <w:rPr>
          <w:rFonts w:ascii="Times New Roman" w:hAnsi="Times New Roman" w:cs="Times New Roman"/>
          <w:sz w:val="24"/>
          <w:szCs w:val="24"/>
        </w:rPr>
        <w:t>учащихся.</w:t>
      </w:r>
    </w:p>
    <w:p w:rsidR="00EB7439" w:rsidRPr="00A529D9" w:rsidRDefault="00EB7439" w:rsidP="00EB74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 ступени начального образования в 4-ом классе, реализовывался</w:t>
      </w:r>
      <w:r w:rsidRPr="00A529D9">
        <w:rPr>
          <w:rFonts w:ascii="Times New Roman" w:hAnsi="Times New Roman" w:cs="Times New Roman"/>
          <w:bCs/>
          <w:sz w:val="24"/>
          <w:szCs w:val="24"/>
        </w:rPr>
        <w:t xml:space="preserve"> курс «Основы религиозных культур и светской этики».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По результатам анкетирования выбран курс «Основы православной культуры».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7439" w:rsidRPr="00A529D9" w:rsidRDefault="00EB7439" w:rsidP="00EB74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 целью учета качественных образовательных изменений у обучающихся в 201</w:t>
      </w:r>
      <w:r w:rsidR="00311120">
        <w:rPr>
          <w:rFonts w:ascii="Times New Roman" w:hAnsi="Times New Roman" w:cs="Times New Roman"/>
          <w:sz w:val="24"/>
          <w:szCs w:val="24"/>
        </w:rPr>
        <w:t>7-2018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учебном году педагогами школы проводился мониторинг знаний и умений учащихся. Результаты мониторинга  учитывались  в организации работы с детьми, в частности при подготовке к итоговой аттестации.</w:t>
      </w:r>
    </w:p>
    <w:p w:rsidR="00311120" w:rsidRDefault="00EB7439" w:rsidP="00311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A529D9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A529D9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A529D9">
        <w:rPr>
          <w:rFonts w:ascii="Times New Roman" w:hAnsi="Times New Roman" w:cs="Times New Roman"/>
          <w:sz w:val="24"/>
          <w:szCs w:val="24"/>
        </w:rPr>
        <w:t xml:space="preserve"> подхода в сочетании с современными образовательными технологиями</w:t>
      </w:r>
      <w:r w:rsidR="00311120">
        <w:rPr>
          <w:rFonts w:ascii="Times New Roman" w:hAnsi="Times New Roman" w:cs="Times New Roman"/>
          <w:sz w:val="24"/>
          <w:szCs w:val="24"/>
        </w:rPr>
        <w:t xml:space="preserve"> позволило школе  достичь в 2017-2018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учебном году высоких образовательных результатов. </w:t>
      </w:r>
    </w:p>
    <w:p w:rsidR="00EB7439" w:rsidRDefault="00EB7439" w:rsidP="00311120">
      <w:pPr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успеваемости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по школе </w:t>
      </w:r>
      <w:r>
        <w:rPr>
          <w:rFonts w:ascii="Times New Roman" w:eastAsia="Times New Roman" w:hAnsi="Times New Roman" w:cs="Times New Roman"/>
          <w:sz w:val="24"/>
          <w:szCs w:val="24"/>
        </w:rPr>
        <w:t>даны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 таблице:</w:t>
      </w:r>
    </w:p>
    <w:tbl>
      <w:tblPr>
        <w:tblpPr w:leftFromText="180" w:rightFromText="180" w:vertAnchor="page" w:horzAnchor="margin" w:tblpXSpec="center" w:tblpY="3256"/>
        <w:tblW w:w="10865" w:type="dxa"/>
        <w:tblLook w:val="04A0"/>
      </w:tblPr>
      <w:tblGrid>
        <w:gridCol w:w="1035"/>
        <w:gridCol w:w="996"/>
        <w:gridCol w:w="1039"/>
        <w:gridCol w:w="1019"/>
        <w:gridCol w:w="900"/>
        <w:gridCol w:w="845"/>
        <w:gridCol w:w="872"/>
        <w:gridCol w:w="1018"/>
        <w:gridCol w:w="1019"/>
        <w:gridCol w:w="1222"/>
        <w:gridCol w:w="900"/>
      </w:tblGrid>
      <w:tr w:rsidR="00EB7439" w:rsidRPr="00D06301" w:rsidTr="00311120">
        <w:trPr>
          <w:trHeight w:val="465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Контингент уч-ся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39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</w:t>
            </w:r>
            <w:proofErr w:type="spellEnd"/>
          </w:p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вают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успев.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Успевают на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       успев.</w:t>
            </w:r>
          </w:p>
        </w:tc>
      </w:tr>
      <w:tr w:rsidR="00EB7439" w:rsidRPr="00D06301" w:rsidTr="00311120">
        <w:trPr>
          <w:trHeight w:val="57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начале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конце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"4 и 5"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1-ому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2 и более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439" w:rsidRPr="00D06301" w:rsidRDefault="00EB7439" w:rsidP="00FA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1120" w:rsidRPr="00D06301" w:rsidTr="00311120">
        <w:trPr>
          <w:trHeight w:val="197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120" w:rsidRPr="00D06301" w:rsidTr="00311120">
        <w:trPr>
          <w:trHeight w:val="18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191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6D1E09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18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A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27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</w:t>
            </w:r>
            <w:proofErr w:type="spellStart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</w:t>
            </w:r>
            <w:proofErr w:type="gramStart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4F5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A7245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0E1AFF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1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6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         5-9 </w:t>
            </w:r>
            <w:proofErr w:type="spellStart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3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120" w:rsidRPr="00D06301" w:rsidTr="00311120">
        <w:trPr>
          <w:trHeight w:val="58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10-11 </w:t>
            </w:r>
            <w:proofErr w:type="spellStart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  <w:r w:rsidR="0031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11120" w:rsidRPr="00D06301" w:rsidTr="00311120">
        <w:trPr>
          <w:trHeight w:val="88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школе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0A7245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A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4F5843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20" w:rsidRPr="00D06301" w:rsidRDefault="00311120" w:rsidP="0031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EB7439" w:rsidRPr="008E004C" w:rsidRDefault="00EB7439" w:rsidP="00D96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3CC6" w:rsidRPr="00E93CC6" w:rsidRDefault="00E93CC6" w:rsidP="00EE00B4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школе созданы условия для реализации ФГОС НОО и ФГОС ООО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кадровые;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материально-технические;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учебно-методические;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нормативно-правовые.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рабочие программы по предметам, определен учебно-методический комплект, обеспечивающий реализацию ФГОС.</w:t>
      </w:r>
    </w:p>
    <w:p w:rsidR="00E93CC6" w:rsidRPr="00E93CC6" w:rsidRDefault="00D242BD" w:rsidP="00E93CC6">
      <w:pPr>
        <w:shd w:val="clear" w:color="auto" w:fill="FFFFFF"/>
        <w:spacing w:before="100" w:beforeAutospacing="1" w:after="0" w:line="240" w:lineRule="auto"/>
        <w:ind w:right="-5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2017-2018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 в 1-5 классах организована </w:t>
      </w:r>
      <w:r w:rsidR="00E93CC6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внеурочная деятельность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соответствует требованиям ФГОС второго поколения.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 внеурочной деятельности: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в начальной школе позволяет решить ряд задач: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благоприятную адаптацию ребенка в школе;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оптимизировать учебную нагрузку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улучшить условия для развития ребенка;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учесть возрастные и индивидуальные особенности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созданы условия для полноценного пребывания ребенка в образовательном учреждении в течение дня; для самовыражения, самореализации, самоорганизации детей, с активной поддержкой детских общественных объединений и органов ученического самоуправления. Прослеживается содержательное единство учебного, воспитательного, развивающего процессов в рамках воспитательной системы и основной образовательной программы школы. Создана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среда, обеспечивающая соблюдение санитарно – эпидемиологических правил и нормативов, включающая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жизни.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Деятельностная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внеурочной деятельности, организуемая участниками образовательного процесса, отличная от урочной системы обучения: экскурсии, кружки, секции, круглые столы, конференции, диспуты, КВНы, школьные научные сообщества, олимпиады, соревнования, поисковые и научные исследования и т.д.; занятия по направлениям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обучающихся, позволяющие в полной мере реализовать требования Федеральных государственных образовательных стандартов второго поколения.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Часы, отводимые на внеурочную деятельность, используются по желанию обучающихся и их родителей в формах, отличных от урочной системы обучения.</w:t>
      </w:r>
      <w:r w:rsidRPr="00E93CC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внеурочной деятельности наша школа выбрала оптимизационную  модель: модель внеурочной деятельности на основе оптимизации всех внутренних ресурсов образовательного учреждения.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1-5 классах выделены основные направления внеурочной деятельности: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Физкультурно-оздоровительное.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2.Общеинтеллектуальное.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3.Общекультурное.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Художественно-эстетическое.</w:t>
      </w:r>
    </w:p>
    <w:p w:rsid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 внеурочной деятельности являются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содержательным ориентиром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программ.</w:t>
      </w:r>
    </w:p>
    <w:p w:rsidR="00924B6D" w:rsidRDefault="00924B6D" w:rsidP="00E93CC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информационно-коммуникационных технологий:</w:t>
      </w:r>
    </w:p>
    <w:p w:rsidR="00E93CC6" w:rsidRPr="00E93CC6" w:rsidRDefault="00E93CC6" w:rsidP="009A72A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информационно-образовательное пространство управления, информационно-коммуникационное обеспечение деятельности администрации и педагогического коллектива и информирование о результатах деятельности всех участников образовательного процесса через сайт школы.</w:t>
      </w:r>
    </w:p>
    <w:p w:rsidR="00E93CC6" w:rsidRPr="00E93CC6" w:rsidRDefault="00E93CC6" w:rsidP="009A72A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форма ведения документации образовательного учреждения, 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Выводы: Содержание образования в МКОУ </w:t>
      </w:r>
      <w:r w:rsidR="00924B6D" w:rsidRPr="00924B6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Гасикская</w:t>
      </w:r>
      <w:r w:rsidR="00924B6D" w:rsidRPr="00924B6D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СОШ</w:t>
      </w:r>
      <w:r w:rsidR="00924B6D" w:rsidRPr="00E93CC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соответствует требованиям ФГО</w:t>
      </w:r>
      <w:r w:rsidR="005D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НОО (1-4 классы) и ФГОС ООО (7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D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класс); в 8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-9 классах содержание образования соответствует ГОС – до зав</w:t>
      </w:r>
      <w:r w:rsidR="005D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ершения реализации в МКОУ Гасик</w:t>
      </w:r>
      <w:r w:rsidR="009E2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 СОШ. В 2018-2019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информационно-образовательную среду школы.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Воспитательная система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ребёнке человечности, доброты, гражданственности, толерантности, творческого отношения к труду, бережного отношения ко всему живому, охрана культуры своего народа – вот ведущие ценности, которыми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здоровом образе жизни, в активных занятиях спортом.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— самая значимая категория организаторов воспитательного процесса в школе. В настоящее время заметно меняется содержание, формы и методы их работы.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большинстве своем классные руководители принимают активное участие в работе методического объединения: делятся опытом практической работы, проводят открытые классные часы, родительские собрания, участвуют в конкурсах районного, регионального, областного, российского, международного уровней, осуществляют самооценку и оценку работы коллег.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задачами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методического объединения классных руководителей являются следующие: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85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85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85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85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4.Организация условий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успешного обучения и воспитания учащихся.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85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5.Изучение и обобщение интересного опыта работы классного руководителя.</w:t>
      </w:r>
    </w:p>
    <w:p w:rsidR="00E93CC6" w:rsidRPr="00E93CC6" w:rsidRDefault="00E93CC6" w:rsidP="00E93CC6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основных форм работы для реализации данных задач определены тематические заседания методического объединения; участие в работе педсовета и совещаниях при директоре; рабочие совещания; открытые воспитательные мероприятия; отчеты о работе; собеседование, знакомство с новинками методической литературы и другие.</w:t>
      </w:r>
    </w:p>
    <w:p w:rsidR="00E93CC6" w:rsidRPr="00E93CC6" w:rsidRDefault="00E93CC6" w:rsidP="00E93CC6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воспитательной работы школы вытекают из основных направлений, определенных воспитательной концепцией </w:t>
      </w:r>
      <w:r w:rsidR="00924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Инвариантные: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гражданина и патриота России;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здорового и безопасного образа жизни;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социально-педагогическая поддержка детей и молодежи.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Вариативные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краеведческое воспитание;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трудовое воспитание;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художественно-эстетическое воспитание;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воспитание.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по этим направлениям проводится в тесной связи с учебной деятельностью и учреждениями социума (детско-юношеская спортивная школа, станция юннатов, отдел по де</w:t>
      </w:r>
      <w:r w:rsidR="00B62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 молодёжи Администрации Табасаран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муниципального района).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 </w:t>
      </w:r>
      <w:r w:rsidRPr="00E93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патриотическому и гражданскому воспитанию –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направление воспитательной работы в школе, так как, воспитывая человека, любящего свою Родину, мы воспитываем высоконравственного человека. Эта работа ведется на высоком уровне; сложилась система мероприятий, проводящихся из года в год: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Эстафета «Слава».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митинге ко Дню Победы.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военно-спортивной игры «Зарница».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рисунков, плакатов, празднование дня Защитника Отечества, Дня Победы.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акциях: «Рука помощи ветерану», «Подарок ветерану».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для младших школьников «Победа вход</w:t>
      </w:r>
      <w:r w:rsidR="009E2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в каждый дом», посвященная 73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годовщине Победы в Великой Отечественной войне, в ходе которой была оказана помощь ветеранам в оформлении клумб, цветников перед домом, высадка и выращивание рассады цветов.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районном конкурсе детского изобразительного творчества «Рисуем Победу».</w:t>
      </w:r>
    </w:p>
    <w:p w:rsidR="00E93CC6" w:rsidRPr="00E93CC6" w:rsidRDefault="00E93CC6" w:rsidP="009A72A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во Всероссийской акции «Бессмертный полк».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 школы были проведены следующие воспитательные мероприятия, направленные на формирование </w:t>
      </w:r>
      <w:r w:rsidRPr="00E93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здорового и безопасного образа жизни:</w:t>
      </w:r>
    </w:p>
    <w:p w:rsidR="00E93CC6" w:rsidRPr="00E93CC6" w:rsidRDefault="00E93CC6" w:rsidP="009A72A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здоровья.</w:t>
      </w:r>
    </w:p>
    <w:p w:rsidR="00E93CC6" w:rsidRPr="00E93CC6" w:rsidRDefault="00E93CC6" w:rsidP="009A72A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Ежедневные утренние зарядки.</w:t>
      </w:r>
    </w:p>
    <w:p w:rsidR="00E93CC6" w:rsidRPr="00E93CC6" w:rsidRDefault="00E93CC6" w:rsidP="009A72A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соревнования по </w:t>
      </w:r>
      <w:r w:rsidR="00B62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различным видам (волейбол, </w:t>
      </w:r>
      <w:proofErr w:type="spellStart"/>
      <w:r w:rsidR="00B62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тбол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эстафеты.</w:t>
      </w:r>
    </w:p>
    <w:p w:rsidR="00E93CC6" w:rsidRPr="00E93CC6" w:rsidRDefault="00E93CC6" w:rsidP="009A72A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проводятся классные часы и беседы, а также родительские собрания по профилактике употребления наркотических и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в рамках подготовки к районной акции «Сделай правильный выбор» были проведены классные часы, конкурс рисунков, плакатов и буклетов «Спорт против наркотиков».</w:t>
      </w:r>
    </w:p>
    <w:p w:rsidR="00E93CC6" w:rsidRPr="00E93CC6" w:rsidRDefault="00E93CC6" w:rsidP="009A72A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месяц организуются генеральные уборки классов, занятия по программе </w:t>
      </w:r>
      <w:r w:rsidRPr="00E9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«Здоровье»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 записью в журнал): беседы о здоровом дыхании, питании, образе жизни, профилактике кариеса и других заболеваний, встречи с медицинскими работниками, отрабатываются практические навыки по оказанию первой медицинской помощи.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школы ежегодно принимают участие в районной спартакиаде учащихся и других спорти</w:t>
      </w:r>
      <w:r w:rsidR="009A7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вно-массовых мероприятиях Табасаран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района. По итогам прошлого года наша школа заняла 2 место в школьной спартакиаде среди образовательных учреждений района. 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«Здоровье» реализуется в школе уже на протяжении нескольких лет. Здоровый ребенок с удовольствием включается во все виды деятельности, он жизнерадостен, оптимистичен, открыт в общении со сверстниками и педагогами. А это залог развития всех сфер личности, всех его свойств и качеств. В целях своевременного выявления физиологических отклонений в организме ребенка ежегодно проводится медицинское обследование детей на базе школы, которое позволяет выявить состояние здоровья учащихся и наметить меры по охране и укреплению их здоровья.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Основную причину отклонений в здоровье учащихся мы видим в нарастающем влиянии всего комплекса неблагоприятных факторов внешней среды, загрязнении биосферы в районе. Пути преодоления этих факторов - в активном участии в социальных проектах, направленных на оздоровление экологии района, создании благоприятного микроклимата на территории школы, в школе, проведении экологических исследований, приведении в 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соответствие с санитарными правилами гигиенических аспектов организации учебно-воспитательного процесса, соблюдении противопожарных норм,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учащихся по программам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соответствующим их возможностям, способностям, уровню здоровья.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оказывает </w:t>
      </w:r>
      <w:r w:rsidRPr="00E93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социально-педагогическую поддержку детей,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молодежи и их родителей. В школе постоянно ведется работа по профилактике правонарушений, алкоголизма, наркомании, экстремизма среди подростков, на каждую семью у социального педагога заведен «Социальный паспорт», в котором ведут записи о посещении и состоянии дел классные руководители и социальный педагог. Школа постоянно держит связь с комиссией по делам несовершеннолетних, с другими муниципальными структурами. Результатом этой работы является отсутствие детей школьного возраста, состоящих на учете в ПДН, КДН. Также нет детей, употребляющих или склонных к употреблению алкоголя, ПАВ.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знания – против наркомании», «Вредные привычки и их действие на организм», «Будущее без наркотиков» (часы общения), спортивна игра «Веселые старты», «Наркомания. Следствия и последствия» (круглый стол), «О курении» (диспут).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семьёй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одно из самых важных направлений в воспитательной работе, поэтому большое количество мероприятий школы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сочинений о семье, о родословной, конкурсе рисунков, в Дне семьи, Матери, новогодних ме</w:t>
      </w:r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роприятиях, 8 Марта, 23 февраля,9 Мая.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задач </w:t>
      </w:r>
      <w:r w:rsidRPr="00E93C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экологическому и трудовому воспитанию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направлены такие мероприятия, как: конкурс поделок из природного материала, в котором принимали участие младшие школьники, акции «Чистый берег», «Экологический патруль», операция «Зимующие птицы», акция «Оставим елочку в лесу». За участие во всех этих мероприятиях ребята были награждены грамотами и дипломами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которые вовлечены в эту работу и принимают участие в конкурсах разного уровня,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</w:t>
      </w:r>
    </w:p>
    <w:p w:rsidR="00E93CC6" w:rsidRPr="00E93CC6" w:rsidRDefault="00E93CC6" w:rsidP="00B2197F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участия в мероприятиях разного уровня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Хочется отметить, что по сравнению с прошлым учебным годом 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</w:t>
      </w:r>
      <w:r w:rsidR="004F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процесс. В 2017-2018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учителя-предметники вели работу с одаренными детьми по заранее утвержденному плану работы, а также скорректированным индивидуальн</w:t>
      </w:r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планам. Учащиеся шко</w:t>
      </w:r>
      <w:r w:rsidR="0074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 </w:t>
      </w:r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5 -11 </w:t>
      </w:r>
      <w:proofErr w:type="spellStart"/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принимали активное участие в первом (школьном) этапе Всероссийской олимпиады школьников.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шко</w:t>
      </w:r>
      <w:r w:rsidR="0074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этапа из числа учащихся 5-11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участвовали в районных олимп</w:t>
      </w:r>
      <w:r w:rsidR="0074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иадах. 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учителей с мотивированными на учебную деятельность и одаренными детьми подтверждается в результатах участия школьников в районных олимпиадах:</w:t>
      </w:r>
    </w:p>
    <w:p w:rsidR="00E93CC6" w:rsidRPr="00E93CC6" w:rsidRDefault="00E93CC6" w:rsidP="00E93CC6">
      <w:pPr>
        <w:shd w:val="clear" w:color="auto" w:fill="FFFFFF"/>
        <w:spacing w:before="100" w:beforeAutospacing="1" w:after="15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4"/>
        <w:gridCol w:w="932"/>
        <w:gridCol w:w="2450"/>
        <w:gridCol w:w="3269"/>
      </w:tblGrid>
      <w:tr w:rsidR="00E93CC6" w:rsidRPr="00E93CC6" w:rsidTr="004F5843">
        <w:trPr>
          <w:tblCellSpacing w:w="0" w:type="dxa"/>
        </w:trPr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уч-ся</w:t>
            </w:r>
          </w:p>
        </w:tc>
        <w:tc>
          <w:tcPr>
            <w:tcW w:w="3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93CC6" w:rsidRPr="00E93CC6" w:rsidTr="004F5843">
        <w:trPr>
          <w:tblCellSpacing w:w="0" w:type="dxa"/>
        </w:trPr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9E2A03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742C83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9E2A03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Пирмагомедов А.Г</w:t>
            </w:r>
          </w:p>
        </w:tc>
        <w:tc>
          <w:tcPr>
            <w:tcW w:w="3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742C83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93CC6" w:rsidRPr="00E93CC6" w:rsidTr="004F5843">
        <w:trPr>
          <w:tblCellSpacing w:w="0" w:type="dxa"/>
        </w:trPr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9E2A03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9E2A03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FA26BC" w:rsidP="00E93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Сефербеков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  <w:bookmarkStart w:id="2" w:name="_GoBack"/>
            <w:bookmarkEnd w:id="2"/>
          </w:p>
        </w:tc>
        <w:tc>
          <w:tcPr>
            <w:tcW w:w="3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F36128" w:rsidP="00E93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выявления уровня удовлетворённости родителей образовательными услугами, предоставляемыми школой, в школе разработана методика подсчёта, которая внесена в систему школьного мониторинга качества образования и апробирована в конце учебного года.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анкетирования родителей показывают: в целом, уровень удовлетворённости родительской общественности образовательным процессом в школе хороший. В начальной школе коэффициент удовлетворённости чуть выше. По вопросам материально-технической оснащённости и организации социально-бытовых условий в школе уровень удовлетворённости родителей средний.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родителей, педагоги нашей школы обладают умением убеждать и отстаивать свое мнение, всегда в курсе всех новых начинаний в методике обучения и воспитания школьников. В своей работе с классом они охватывают такие моменты, как сплочение классного коллектива; воспитание чувства товарищества, дружбы, взаимопомощи; привитие навыков культуры поведения в классе, школе, общественных местах; развитие самостоятельности, ответственности, дисциплинированности; повышения интереса к учебным предметам.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5.1. Педагогическое взаимодействие с родителями </w:t>
      </w:r>
      <w:proofErr w:type="gramStart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1.Организация работы родительского комитета школы.</w:t>
      </w:r>
    </w:p>
    <w:p w:rsidR="00E93CC6" w:rsidRPr="00E93CC6" w:rsidRDefault="00E93CC6" w:rsidP="009A72A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воспитательного потенциала семей, условий жизни обучающихся.</w:t>
      </w:r>
    </w:p>
    <w:p w:rsidR="00E93CC6" w:rsidRPr="00E93CC6" w:rsidRDefault="00E93CC6" w:rsidP="009A72A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различными категориями родителей обучающихся:</w:t>
      </w:r>
    </w:p>
    <w:p w:rsidR="00E93CC6" w:rsidRPr="00E93CC6" w:rsidRDefault="00E93CC6" w:rsidP="009A72AE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родителями, уклоняющимися от выполнения родительского долга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562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воспитании детей,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нарушающими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нравственные нормы жизни;</w:t>
      </w:r>
    </w:p>
    <w:p w:rsidR="00E93CC6" w:rsidRPr="00E93CC6" w:rsidRDefault="00E93CC6" w:rsidP="009A72AE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многодетными семьями;</w:t>
      </w:r>
    </w:p>
    <w:p w:rsidR="00E93CC6" w:rsidRPr="00E93CC6" w:rsidRDefault="00E93CC6" w:rsidP="009A72AE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неполными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потерявшими одного из кормильцев;</w:t>
      </w:r>
    </w:p>
    <w:p w:rsidR="00E93CC6" w:rsidRPr="00E93CC6" w:rsidRDefault="00E93CC6" w:rsidP="009A72AE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родителями, потерявшими работу;</w:t>
      </w:r>
    </w:p>
    <w:p w:rsidR="00E93CC6" w:rsidRPr="00E93CC6" w:rsidRDefault="00E93CC6" w:rsidP="009A72AE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родителями, нетрудоспособными по состоянию здоровья;</w:t>
      </w:r>
    </w:p>
    <w:p w:rsidR="00E93CC6" w:rsidRPr="00E93CC6" w:rsidRDefault="00E93CC6" w:rsidP="009A72AE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семьями «проблемных детей»;</w:t>
      </w:r>
    </w:p>
    <w:p w:rsidR="00E93CC6" w:rsidRPr="00E93CC6" w:rsidRDefault="00E93CC6" w:rsidP="009A72AE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семьями одарённых детей;</w:t>
      </w:r>
    </w:p>
    <w:p w:rsidR="00E93CC6" w:rsidRPr="00E93CC6" w:rsidRDefault="00E93CC6" w:rsidP="009A72AE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будущих первоклассников.</w:t>
      </w:r>
    </w:p>
    <w:p w:rsidR="00E93CC6" w:rsidRPr="00E93CC6" w:rsidRDefault="00E93CC6" w:rsidP="009A72A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консультирование родителей по вопросам воспитания детей, проблемам кризисных периодов в жизни ребёнка в школьные годы.</w:t>
      </w:r>
    </w:p>
    <w:p w:rsidR="00E93CC6" w:rsidRPr="00E93CC6" w:rsidRDefault="00E93CC6" w:rsidP="009A72A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просвещение родителей (организация деятельности университета педагогических знаний для родителей).</w:t>
      </w:r>
    </w:p>
    <w:p w:rsidR="00E93CC6" w:rsidRPr="00E93CC6" w:rsidRDefault="00E93CC6" w:rsidP="009A72A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общешкольных родительских конференций: «Взгляд родителей на проблемы школьной жизни», «Знаем ли мы наших детей».</w:t>
      </w:r>
    </w:p>
    <w:p w:rsidR="00E93CC6" w:rsidRPr="00E93CC6" w:rsidRDefault="00E93CC6" w:rsidP="009A72A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отчуждения родителей от школы:</w:t>
      </w:r>
    </w:p>
    <w:p w:rsidR="00E93CC6" w:rsidRPr="00E93CC6" w:rsidRDefault="00E93CC6" w:rsidP="009A72A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родительских собраний «Подумаем вместе над проблемами»;</w:t>
      </w:r>
    </w:p>
    <w:p w:rsidR="00E93CC6" w:rsidRPr="00E93CC6" w:rsidRDefault="00E93CC6" w:rsidP="009A72A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открытых дверей для родителей «Знаем ли мы наших детей?»;</w:t>
      </w:r>
    </w:p>
    <w:p w:rsidR="00E93CC6" w:rsidRPr="00E93CC6" w:rsidRDefault="00E93CC6" w:rsidP="009A72A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укреплению здоровья детей.</w:t>
      </w:r>
    </w:p>
    <w:p w:rsidR="00E93CC6" w:rsidRPr="00E93CC6" w:rsidRDefault="00E93CC6" w:rsidP="009A72A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подготовке и проведении праздников школы, организация досуга детей.</w:t>
      </w:r>
    </w:p>
    <w:p w:rsidR="00E93CC6" w:rsidRPr="00E93CC6" w:rsidRDefault="00E93CC6" w:rsidP="009A72A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акции. Акция «Поддержка» (оказание материальной и моральной помощи детям, попавшим в трудную ситуацию).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Воспитательная работа, проводимая в школе, довольно</w:t>
      </w:r>
      <w:r w:rsidR="004F5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успешна, </w:t>
      </w:r>
      <w:proofErr w:type="gramStart"/>
      <w:r w:rsidR="004F5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proofErr w:type="gramEnd"/>
      <w:r w:rsidR="004F5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 не менее в 2018-2019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 необходимо: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9A72A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активизировать работу по вовлечению большего числа родителей в жизнь школы;</w:t>
      </w:r>
    </w:p>
    <w:p w:rsidR="00E93CC6" w:rsidRPr="00E93CC6" w:rsidRDefault="00E93CC6" w:rsidP="009A72A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поддерживать активные творческие семьи;</w:t>
      </w:r>
    </w:p>
    <w:p w:rsidR="00E93CC6" w:rsidRPr="00E93CC6" w:rsidRDefault="00E93CC6" w:rsidP="009A72A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продолжать сотрудничество с учебными заведениями, при проведении </w:t>
      </w:r>
      <w:proofErr w:type="spellStart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работы;</w:t>
      </w:r>
    </w:p>
    <w:p w:rsidR="00E93CC6" w:rsidRPr="00E93CC6" w:rsidRDefault="00E93CC6" w:rsidP="009A72AE">
      <w:pPr>
        <w:numPr>
          <w:ilvl w:val="0"/>
          <w:numId w:val="21"/>
        </w:numPr>
        <w:shd w:val="clear" w:color="auto" w:fill="FFFFFF"/>
        <w:spacing w:before="100" w:beforeAutospacing="1" w:after="15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изучать интересы учащихся и активизировать работу по удовлетворению информационных запросов выпускников;</w:t>
      </w:r>
    </w:p>
    <w:p w:rsidR="00E93CC6" w:rsidRPr="00E93CC6" w:rsidRDefault="00E93CC6" w:rsidP="009A72A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вести активную работу по поддержке творческой активности учеников и раскрытию новых талантов;</w:t>
      </w:r>
    </w:p>
    <w:p w:rsidR="00E93CC6" w:rsidRPr="00B2197F" w:rsidRDefault="00E93CC6" w:rsidP="00E93CC6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продолжать работу по профилактике правонарушений среди подростков.</w:t>
      </w:r>
    </w:p>
    <w:p w:rsidR="00E93CC6" w:rsidRPr="00E93CC6" w:rsidRDefault="00E93CC6" w:rsidP="00B2197F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 Участие преподавателей в научно – методической работе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</w:t>
      </w:r>
      <w:r w:rsidR="009E2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еская работа в 2017-2018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представлялась разноплановой, поэтому подход к реализации задач осуществлялся индивидуально.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школы, работая над темой методического объединения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педагогов для эффективного управления качеством образовательного процесса в условиях введения ФГОС основного общего образования», реализовывали её через разнообразные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9A72AE">
      <w:pPr>
        <w:numPr>
          <w:ilvl w:val="0"/>
          <w:numId w:val="37"/>
        </w:num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учителей.</w:t>
      </w:r>
    </w:p>
    <w:p w:rsidR="00E93CC6" w:rsidRPr="00E93CC6" w:rsidRDefault="00E93CC6" w:rsidP="00E93CC6">
      <w:pPr>
        <w:shd w:val="clear" w:color="auto" w:fill="FFFFFF"/>
        <w:spacing w:before="274" w:after="24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9E2A03" w:rsidP="00E93CC6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2017-2018 учебном году аттестацию прошли 2</w:t>
      </w:r>
      <w:r w:rsidR="00264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учителя: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Шихсефиев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А.С., учитель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</w:t>
      </w:r>
      <w:proofErr w:type="spellStart"/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-высшая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Сефербеков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С.Т.,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истории-первая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2018-2019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="00E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ируется прохождение аттестации 2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учителей-предметников: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 М.А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учителя русского языка и литератур</w:t>
      </w:r>
      <w:proofErr w:type="gramStart"/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М.Г.</w:t>
      </w:r>
      <w:r w:rsidR="00E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самых эффективных форм совершенствования педагогами своего мастерства остаются</w:t>
      </w:r>
      <w:r w:rsidR="00B62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открытые уроки, </w:t>
      </w:r>
      <w:proofErr w:type="spellStart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уроков.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 были даны следующие уроки:</w:t>
      </w:r>
    </w:p>
    <w:p w:rsidR="00E93CC6" w:rsidRPr="00E93CC6" w:rsidRDefault="00E93CC6" w:rsidP="009A72AE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Урок русского языка в 5 классе «Имя прилагательное как часть речи».</w:t>
      </w:r>
    </w:p>
    <w:p w:rsidR="009E2A03" w:rsidRPr="009E2A03" w:rsidRDefault="009E2A03" w:rsidP="009A72AE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 М.А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3CC6" w:rsidRPr="00E93CC6" w:rsidRDefault="00E93CC6" w:rsidP="009A72AE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географии (Всероссийский экологический урок) в 5 – 9 класса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0C0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E2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Пирмагомедов Ш.П.)</w:t>
      </w:r>
    </w:p>
    <w:p w:rsidR="00E93CC6" w:rsidRPr="00E93CC6" w:rsidRDefault="00E93CC6" w:rsidP="009A72AE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r w:rsidR="0094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родного языка в 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«Какой школьный предмет твой любимый» (</w:t>
      </w:r>
      <w:r w:rsidR="0094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 П.М.</w:t>
      </w:r>
      <w:r w:rsidR="00E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93CC6" w:rsidRPr="00E93CC6" w:rsidRDefault="00E93CC6" w:rsidP="009A72AE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математики в 5 классе «Сложение и вычитание дробей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28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одинаковыми знаменателями» (</w:t>
      </w:r>
      <w:proofErr w:type="spellStart"/>
      <w:r w:rsidR="00E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Шахбанов</w:t>
      </w:r>
      <w:proofErr w:type="spellEnd"/>
      <w:r w:rsidR="00E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М.З.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93CC6" w:rsidRPr="00E93CC6" w:rsidRDefault="00EE0C57" w:rsidP="009A72AE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русского языка в 9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="0094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Шихсефиев</w:t>
      </w:r>
      <w:proofErr w:type="spellEnd"/>
      <w:r w:rsidR="0094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93CC6" w:rsidRPr="00E93CC6" w:rsidRDefault="00E93CC6" w:rsidP="00E93CC6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 отметить, что уроки наших педагогов сориентированы не только на систему знаний, но и на самообразование, что очень важно для адаптации ученика в современном обществе. Знание и соблюдение единых требований к организации учебной деятельности свидетельствуют о профессиональной компетентности педагогов и их огромном профессиональном потенциале.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 главных  задач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 дополнительное образование, внеклассная деятельность по предметам.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  работа   учителей-предметников в данном направлении ориентирована на расширение  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данной деятельности: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дополнительное образование;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предметных олимпиад;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предметных недель;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участие в мероприятиях, конкурсах различного уровня.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привития любви к предметам является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предметная неделя,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он стремится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прошли предметные недели:</w:t>
      </w:r>
    </w:p>
    <w:p w:rsidR="00E93CC6" w:rsidRPr="00E93CC6" w:rsidRDefault="00E93CC6" w:rsidP="009A72AE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 и физики.</w:t>
      </w:r>
    </w:p>
    <w:p w:rsidR="00E93CC6" w:rsidRPr="00E93CC6" w:rsidRDefault="00E93CC6" w:rsidP="009A72AE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Русского языка и литературы.</w:t>
      </w:r>
    </w:p>
    <w:p w:rsidR="00E93CC6" w:rsidRPr="00E93CC6" w:rsidRDefault="00E93CC6" w:rsidP="009A72AE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 безопасности.</w:t>
      </w:r>
    </w:p>
    <w:p w:rsidR="00E93CC6" w:rsidRPr="00E93CC6" w:rsidRDefault="00E93CC6" w:rsidP="009A72AE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обществознания.</w:t>
      </w:r>
    </w:p>
    <w:p w:rsidR="00E93CC6" w:rsidRPr="00E93CC6" w:rsidRDefault="00E93CC6" w:rsidP="009419B4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ind w:left="113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Проведённые в рамках предметных недель мероприятия были интересны по форме и содержанию. Учителя продумывали содержание и характер заданий таким образом, чтобы по их выполнению можно было судить о степени усвоения программного материала и уровню развития способностей учащихся. 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мероприятий педагоги использовали задания, которые требовали от учащихся не простого воспроизведения приобретенных знаний и умений, а их творческого применения. Именно такие задания вызывали у учащихся наибольший интерес. 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Интересными и полезными для учащихся стали познавательные задачи, для решения которых можно было предложить несколько вариантов ответов, различные игры и конкурсы. Это позволяло учащимся проявить свои творческие способности.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ind w:left="36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Курсы повышения квалификации.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повышения квалификации учителей – предметников выполнен на 100%.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прошедшем учебном году прошли курсы, следующие учителя:</w:t>
      </w:r>
    </w:p>
    <w:p w:rsidR="00E93CC6" w:rsidRPr="00C146EF" w:rsidRDefault="00C146EF" w:rsidP="009A72AE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УВР,учитель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</w:t>
      </w:r>
    </w:p>
    <w:p w:rsidR="00C146EF" w:rsidRPr="004F5843" w:rsidRDefault="004F5843" w:rsidP="009A72AE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Рамазанов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М.И.-учитель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</w:t>
      </w:r>
    </w:p>
    <w:p w:rsidR="004F5843" w:rsidRPr="004F5843" w:rsidRDefault="004F5843" w:rsidP="009A72AE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Сефербекова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Г.Р.-учитель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5843" w:rsidRPr="00CB533F" w:rsidRDefault="004F5843" w:rsidP="009A72AE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Шихсефиев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А.С.-учитель</w:t>
      </w:r>
      <w:proofErr w:type="spellEnd"/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</w:t>
      </w:r>
      <w:proofErr w:type="gramStart"/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533F" w:rsidRPr="00CB533F" w:rsidRDefault="00CB533F" w:rsidP="009A72AE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М.А.-учитель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533F" w:rsidRPr="00CB533F" w:rsidRDefault="00CB533F" w:rsidP="009A72AE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Пирмагомедов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Ш.Я.-учитель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физкультуры</w:t>
      </w:r>
    </w:p>
    <w:p w:rsidR="00CB533F" w:rsidRPr="00CB533F" w:rsidRDefault="00CB533F" w:rsidP="00CB533F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Пирмагомедов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Р.Я.-учитель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физкультуры</w:t>
      </w:r>
    </w:p>
    <w:p w:rsidR="00E93CC6" w:rsidRPr="00CB533F" w:rsidRDefault="00CB533F" w:rsidP="00E93CC6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Гаджибаев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В.Г.-</w:t>
      </w:r>
      <w:r w:rsidRP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физкультуры</w:t>
      </w:r>
    </w:p>
    <w:p w:rsidR="00E93CC6" w:rsidRPr="00E93CC6" w:rsidRDefault="00CB533F" w:rsidP="00CB533F">
      <w:pPr>
        <w:shd w:val="clear" w:color="auto" w:fill="FFFFFF"/>
        <w:spacing w:before="100" w:beforeAutospacing="1" w:after="0" w:line="240" w:lineRule="auto"/>
        <w:ind w:left="108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7.Кадровый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C14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тенциал</w:t>
      </w:r>
      <w:proofErr w:type="spellEnd"/>
      <w:r w:rsidR="00C14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МКОУ Гасик</w:t>
      </w:r>
      <w:r w:rsidR="00E93CC6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 СОШ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</w:t>
      </w:r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лектив нашей школы состоит из 21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E93CC6" w:rsidRPr="00E93CC6" w:rsidRDefault="00C146EF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них 3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молодые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93CC6" w:rsidRPr="00E93CC6" w:rsidRDefault="00CB533F" w:rsidP="00E93CC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образование имеют 18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</w:t>
      </w:r>
    </w:p>
    <w:p w:rsidR="00C766FA" w:rsidRPr="00CB533F" w:rsidRDefault="00C146EF" w:rsidP="00CB533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среднее-специальное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76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</w:t>
      </w:r>
    </w:p>
    <w:p w:rsidR="00E93CC6" w:rsidRPr="00E93CC6" w:rsidRDefault="00C766FA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стажу рабо</w:t>
      </w:r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ты: от 1-5 лет- 5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</w:t>
      </w:r>
    </w:p>
    <w:p w:rsidR="00E93CC6" w:rsidRDefault="00C766FA" w:rsidP="00E93CC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10-15 лет- 3 человека</w:t>
      </w:r>
    </w:p>
    <w:p w:rsidR="00CB533F" w:rsidRDefault="00C766FA" w:rsidP="00B2197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от15 до 20 </w:t>
      </w:r>
      <w:r w:rsidR="00B2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человека</w:t>
      </w:r>
    </w:p>
    <w:p w:rsidR="00E93CC6" w:rsidRPr="00E93CC6" w:rsidRDefault="00E93CC6" w:rsidP="00B2197F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20 </w:t>
      </w:r>
      <w:r w:rsidR="00C76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выше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лет- 1</w:t>
      </w:r>
      <w:r w:rsidR="00C76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Высшей формой коллективной методической работы школы является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подготовке тематических педсоветов в школе создается творческая группа учителей, которые подбирают информацию, формулируют вопросы и проблемы для обсуждения.</w:t>
      </w:r>
    </w:p>
    <w:p w:rsidR="00E93CC6" w:rsidRPr="00E93CC6" w:rsidRDefault="009419B4" w:rsidP="00E93CC6">
      <w:pPr>
        <w:shd w:val="clear" w:color="auto" w:fill="FFFFFF"/>
        <w:spacing w:before="100" w:beforeAutospacing="1" w:after="202" w:line="240" w:lineRule="auto"/>
        <w:ind w:left="1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2017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было проведено 6</w:t>
      </w:r>
      <w:r w:rsidR="00E93CC6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педсоветов, из них три тематических, связанных с проблемой школы и задачами на текущий учебный год. Формы проведения педагогических советов были разнообразны.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ind w:left="1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использовались такие активные формы:</w:t>
      </w:r>
    </w:p>
    <w:p w:rsidR="00E93CC6" w:rsidRPr="00E93CC6" w:rsidRDefault="00E93CC6" w:rsidP="009A72AE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CC6" w:rsidRPr="00E93CC6" w:rsidRDefault="00E93CC6" w:rsidP="009A72AE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фрагментов уроков по проблеме педсовета, их анализ;</w:t>
      </w:r>
    </w:p>
    <w:p w:rsidR="00E93CC6" w:rsidRPr="00E93CC6" w:rsidRDefault="00E93CC6" w:rsidP="009A72AE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 обсуждение результатов;</w:t>
      </w:r>
    </w:p>
    <w:p w:rsidR="00E93CC6" w:rsidRPr="00E93CC6" w:rsidRDefault="00E93CC6" w:rsidP="009A72AE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по проблемам.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методический совет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план работы которого подчинен задачам методической работы и соответствует методической теме школы. В него вошли директор школы, заместитель директора по УВР, руководители школьных методических объединений, социальный педагог.</w:t>
      </w:r>
    </w:p>
    <w:p w:rsidR="00E93CC6" w:rsidRPr="00E93CC6" w:rsidRDefault="00E93CC6" w:rsidP="00CB533F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методической работы школы</w:t>
      </w:r>
    </w:p>
    <w:p w:rsidR="00E93CC6" w:rsidRPr="00E93CC6" w:rsidRDefault="009419B4" w:rsidP="00E93CC6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2017-2018</w:t>
      </w:r>
      <w:r w:rsidR="00E93CC6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</w:p>
    <w:p w:rsidR="00E93CC6" w:rsidRPr="00E93CC6" w:rsidRDefault="00E93CC6" w:rsidP="009A72AE">
      <w:pPr>
        <w:numPr>
          <w:ilvl w:val="0"/>
          <w:numId w:val="79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E93CC6" w:rsidRPr="00E93CC6" w:rsidRDefault="00E93CC6" w:rsidP="009A72AE">
      <w:pPr>
        <w:numPr>
          <w:ilvl w:val="0"/>
          <w:numId w:val="79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 образовательного процесса;</w:t>
      </w:r>
    </w:p>
    <w:p w:rsidR="00E93CC6" w:rsidRPr="00E93CC6" w:rsidRDefault="00E93CC6" w:rsidP="009A72AE">
      <w:pPr>
        <w:numPr>
          <w:ilvl w:val="0"/>
          <w:numId w:val="79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изучения, обобщения и распространения передового опыта;</w:t>
      </w:r>
    </w:p>
    <w:p w:rsidR="00E93CC6" w:rsidRPr="00E93CC6" w:rsidRDefault="00E93CC6" w:rsidP="009A72AE">
      <w:pPr>
        <w:numPr>
          <w:ilvl w:val="0"/>
          <w:numId w:val="79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внеклассной работы по учебным предметам;</w:t>
      </w:r>
    </w:p>
    <w:p w:rsidR="00E93CC6" w:rsidRPr="00E93CC6" w:rsidRDefault="00E93CC6" w:rsidP="009A72AE">
      <w:pPr>
        <w:numPr>
          <w:ilvl w:val="0"/>
          <w:numId w:val="79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отслеживания качества образования;</w:t>
      </w:r>
    </w:p>
    <w:p w:rsidR="00E93CC6" w:rsidRPr="00E93CC6" w:rsidRDefault="00E93CC6" w:rsidP="009A72AE">
      <w:pPr>
        <w:numPr>
          <w:ilvl w:val="0"/>
          <w:numId w:val="79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повышением профессионального имиджа учителя и школы.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методического совета основывалась на общей воспитательно-образовательной цели школы, состоящей в развитии личности ученика и учителя, и строилась в тесном контакте с методическими объединениями, через педсоветы, «круглые столы», семинары.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заседании методического совета подводились итоги работы учителей-предметников:</w:t>
      </w:r>
    </w:p>
    <w:p w:rsidR="00E93CC6" w:rsidRPr="00E93CC6" w:rsidRDefault="00E93CC6" w:rsidP="009A72AE">
      <w:pPr>
        <w:numPr>
          <w:ilvl w:val="0"/>
          <w:numId w:val="8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повышением качества знаний, умений и навыков учащихся;</w:t>
      </w:r>
    </w:p>
    <w:p w:rsidR="00E93CC6" w:rsidRPr="00E93CC6" w:rsidRDefault="00E93CC6" w:rsidP="009A72AE">
      <w:pPr>
        <w:numPr>
          <w:ilvl w:val="0"/>
          <w:numId w:val="8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предупреждению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обучении,</w:t>
      </w:r>
    </w:p>
    <w:p w:rsidR="00E93CC6" w:rsidRPr="00CB533F" w:rsidRDefault="00E93CC6" w:rsidP="00CB533F">
      <w:pPr>
        <w:numPr>
          <w:ilvl w:val="0"/>
          <w:numId w:val="80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учащимися с повышенной учебной мотивацией.</w:t>
      </w:r>
    </w:p>
    <w:p w:rsidR="00E93CC6" w:rsidRP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</w:t>
      </w:r>
      <w:r w:rsidR="0094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 методического совета на 2017-2018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выполнен полностью.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Вывод: Условия обеспечения образовательного процесса (научно-методическое обеспечение, кадровый потенциал) соответствуют требованиям ФГОС НОО и ФГОС</w:t>
      </w:r>
      <w:r w:rsidR="00941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ООО (7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класс); ГО</w:t>
      </w:r>
      <w:r w:rsidR="00941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– до завершения реализации в 8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-9 классах; отвечают нормам действующего законодательства и позволяют качественно организовывать образовательный процесс.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41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2018-2019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 продолжать создавать условия для педагогов школы по прохождению аттестации и курсовой переподготовки; стимулировать педагогов к участию в профессиональных конкурсах, научно-практических конференциях, публикации материалов из опыта работы. Вести целенаправленную работу по созданию страничек педагогов школы на школьном сайте. Продолжать организацию </w:t>
      </w:r>
      <w:proofErr w:type="spellStart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повышения квалификации педагогов на основе их участия в методических объединениях, семинарах и мастер-классах.</w:t>
      </w:r>
    </w:p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B62F0C" w:rsidRDefault="00CB533F" w:rsidP="00CB533F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E93CC6"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 – технологическое обеспечение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 Библиотечный фонд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образовательного процесса необходима разнообразная литература, которой располагает библиотека. Учащиеся школы обеспечены учебниками на 100%, из них - 100% из школьного фонда.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Книжный фонд, включая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учебно-методическую литературу, художественную литературу</w:t>
      </w:r>
      <w:r w:rsidR="001F4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- 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174 экз.,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учебники</w:t>
      </w:r>
      <w:r w:rsidR="001F4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135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экз.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 Материально – техническая база</w:t>
      </w:r>
    </w:p>
    <w:p w:rsidR="00E93CC6" w:rsidRDefault="00E93CC6" w:rsidP="00E93CC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p w:rsidR="00B2197F" w:rsidRPr="00E93CC6" w:rsidRDefault="00B2197F" w:rsidP="00E93CC6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2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528"/>
      </w:tblGrid>
      <w:tr w:rsidR="00E93CC6" w:rsidRPr="00E93CC6" w:rsidTr="00E93CC6">
        <w:trPr>
          <w:tblCellSpacing w:w="0" w:type="dxa"/>
        </w:trPr>
        <w:tc>
          <w:tcPr>
            <w:tcW w:w="8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A0086F" w:rsidP="00E93CC6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расположена в каменном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CC6" w:rsidRPr="00A0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здании</w:t>
            </w:r>
            <w:r w:rsidRPr="00A0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2-х корпусах</w:t>
            </w:r>
          </w:p>
        </w:tc>
      </w:tr>
      <w:tr w:rsidR="00E93CC6" w:rsidRPr="00E93CC6" w:rsidTr="00E93CC6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A0086F" w:rsidP="00E93CC6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корпус-1971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корпус-1988г.</w:t>
            </w:r>
          </w:p>
        </w:tc>
      </w:tr>
      <w:tr w:rsidR="00E93CC6" w:rsidRPr="00E93CC6" w:rsidTr="00E93CC6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A0086F" w:rsidP="00E93CC6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  <w:r w:rsidR="00E93CC6"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E93C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114300"/>
                  <wp:effectExtent l="0" t="0" r="0" b="0"/>
                  <wp:docPr id="1" name="Рисунок 1" descr="https://docviewer.yandex.ru/view/0/htmlimage?id=4ola-1ydhuojyppfe5wnuslxy4anm1kiny9rdg9wg4s3lzcm0x1q7mclxmqfw26qrklh8sr3bx4o39wgezhazy33o370bmyoeeiiexup&amp;name=image-LPMikYpklP0FRev9BO.png&amp;dsid=393d278c306cd61381eed62932b19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viewer.yandex.ru/view/0/htmlimage?id=4ola-1ydhuojyppfe5wnuslxy4anm1kiny9rdg9wg4s3lzcm0x1q7mclxmqfw26qrklh8sr3bx4o39wgezhazy33o370bmyoeeiiexup&amp;name=image-LPMikYpklP0FRev9BO.png&amp;dsid=393d278c306cd61381eed62932b19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CC6" w:rsidRPr="00E93CC6" w:rsidTr="00E93CC6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на здание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CC6" w:rsidRPr="00E93CC6" w:rsidRDefault="00E93CC6" w:rsidP="00E93CC6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</w:tbl>
    <w:p w:rsidR="00E93CC6" w:rsidRPr="00E93CC6" w:rsidRDefault="00E93CC6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 имеются учебные помещения для проведения уроков по предметам учебного плана:</w:t>
      </w:r>
    </w:p>
    <w:p w:rsidR="00E93CC6" w:rsidRPr="00E93CC6" w:rsidRDefault="00E93CC6" w:rsidP="009A72AE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информатики площадью </w:t>
      </w:r>
      <w:r w:rsidR="00A0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C0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установлено 8 компьютеров, 2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соединены в локальную сеть, имеется интерактивная доска, мультимедийный проектор;</w:t>
      </w:r>
    </w:p>
    <w:p w:rsidR="00E93CC6" w:rsidRPr="00E93CC6" w:rsidRDefault="00E93CC6" w:rsidP="009A72AE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ист</w:t>
      </w:r>
      <w:r w:rsidR="000C0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0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 и обществознания площадью 15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E93CC6" w:rsidRPr="00E93CC6" w:rsidRDefault="000C017E" w:rsidP="009A72AE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A0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бинет ОБЖ площадью 17,5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кв.м.,</w:t>
      </w:r>
    </w:p>
    <w:p w:rsidR="00E93CC6" w:rsidRPr="00E93CC6" w:rsidRDefault="000C017E" w:rsidP="009A72AE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CC6"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классов площадью </w:t>
      </w:r>
      <w:r w:rsidR="00A0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кв.м.</w:t>
      </w:r>
    </w:p>
    <w:p w:rsidR="00E93CC6" w:rsidRPr="00E93CC6" w:rsidRDefault="00E93CC6" w:rsidP="009A72AE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A0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языка 12</w:t>
      </w:r>
      <w:r w:rsidR="000C0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="000C0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</w:p>
    <w:p w:rsidR="00E93CC6" w:rsidRPr="00B62F0C" w:rsidRDefault="00E93CC6" w:rsidP="000C017E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A0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биологии-16,5кв.м.</w:t>
      </w:r>
    </w:p>
    <w:p w:rsidR="00B62F0C" w:rsidRDefault="00B62F0C" w:rsidP="000C017E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математики-16,5 кв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</w:p>
    <w:p w:rsidR="00E93CC6" w:rsidRPr="00E93CC6" w:rsidRDefault="00E93CC6" w:rsidP="001F01FB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классные комнаты соответствуют санитарно-гигиеническим нормам и требованиям, соблюдаются нормы освещения. Из-за низкой наполняемости классов учебная площадь на</w:t>
      </w:r>
      <w:r w:rsidRPr="00E93C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учащегося превышает существующие нормы.</w:t>
      </w:r>
    </w:p>
    <w:p w:rsidR="00E93CC6" w:rsidRPr="00E93CC6" w:rsidRDefault="00E93CC6" w:rsidP="00E93CC6">
      <w:pPr>
        <w:shd w:val="clear" w:color="auto" w:fill="FFFFFF"/>
        <w:spacing w:after="15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переходом на ФГОС ООО материально-техническая база школы пополняется. 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Информационно-технологическое обеспечение, материально-техническая база соответствуют требованиям ФГОС (ГОС – до завершения реализации в МКОУ </w:t>
      </w:r>
      <w:proofErr w:type="spellStart"/>
      <w:r w:rsidR="001F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Гаик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школа), отвечают нормам действующего законодательства и позволяют качественно организовывать образовательный процесс.</w:t>
      </w:r>
      <w:r w:rsidRPr="00E9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 оборудованы в соответствии с правилами техники безопасности и противопожарной безопасности, в целом, способствуют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Продолжать вести обновление и пополнение библиотечного фонда; дальнейшее оснащение кабинетов в соответствии с требованиями ФГОС.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9A72AE">
      <w:pPr>
        <w:numPr>
          <w:ilvl w:val="0"/>
          <w:numId w:val="83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об уровне подготовки и результатах </w:t>
      </w:r>
      <w:r w:rsidR="001F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ЕГЭ и 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ГИА</w:t>
      </w:r>
      <w:proofErr w:type="gramStart"/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F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ГИА является внедрение в общеобразовательную сферу единых стандартов оценки знаний выпускников 9 классов.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направлениями подготовки были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сдедующие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Предметно-образовательный модуль – представлен комплексом факультативных и дифференцированных занятий, обеспечивающих уровень усвоения предметного материала выше базового уровня.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Контрольно-оценочный модуль – представлен вариативной системой оценивания уровня обучения учащихся, включаю тестовые, контрольно-оценочные, тренировочные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КИМы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государств</w:t>
      </w:r>
      <w:r w:rsidR="001F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енной (итог</w:t>
      </w:r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овой) аттестации были допущены 9</w:t>
      </w:r>
      <w:r w:rsidR="001F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9 класса </w:t>
      </w:r>
      <w:r w:rsidR="00CB5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3 выпускник</w:t>
      </w:r>
      <w:r w:rsidR="00E5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2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</w:t>
      </w:r>
      <w:proofErr w:type="spellStart"/>
      <w:r w:rsidR="00822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22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CC6" w:rsidRPr="00E93CC6" w:rsidRDefault="008222A4" w:rsidP="00E93CC6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итоговой аттестации % успев</w:t>
      </w:r>
      <w:r w:rsidR="00E5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аемости в 9 и 11 классах составляет 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%..</w:t>
      </w:r>
      <w:r w:rsidR="00E5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получивших аттестата среди выпускников нет.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 Качество образования выпускников соответствует требованиям ГОС. Продолжать вести систематическую и целенаправленную работу по подготовке учащихся к государственной (итоговой) аттестации.</w:t>
      </w:r>
    </w:p>
    <w:p w:rsidR="00E93CC6" w:rsidRPr="00E93CC6" w:rsidRDefault="00E93CC6" w:rsidP="00CB533F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Заключение</w:t>
      </w:r>
    </w:p>
    <w:p w:rsidR="00E93CC6" w:rsidRPr="00E93CC6" w:rsidRDefault="00E93CC6" w:rsidP="00E93CC6">
      <w:p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="00822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Гасик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СОШ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</w:t>
      </w:r>
    </w:p>
    <w:p w:rsidR="00E93CC6" w:rsidRPr="00E93CC6" w:rsidRDefault="00E93CC6" w:rsidP="00E93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этих проблем, можно выделить</w:t>
      </w:r>
    </w:p>
    <w:p w:rsidR="00E93CC6" w:rsidRPr="00E93CC6" w:rsidRDefault="00E93CC6" w:rsidP="00E93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41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школы на 2018-2019</w:t>
      </w: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3CC6" w:rsidRPr="00E93CC6" w:rsidRDefault="00E93CC6" w:rsidP="009A72AE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организационно-правового обеспечения образовательной деятельности: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обновление и пополнение нормативной базы по введению ФГОС ООО;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 и дополнений в основную образовательную программу основного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в соответствии с ФГОС ООО;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локальных актов в соответствие с новыми требованиями.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3CC6" w:rsidRPr="00CB533F" w:rsidRDefault="00E93CC6" w:rsidP="00CB533F">
      <w:pPr>
        <w:numPr>
          <w:ilvl w:val="0"/>
          <w:numId w:val="8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реализации образовательной программы, оценки качества образования: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реализации потенциала одаренных детей;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работы педагогов по повышению качества знаний учащихся,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государственной (итоговой) аттестации;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информационно-образовательной среды;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работы школьного сайта;</w:t>
      </w:r>
    </w:p>
    <w:p w:rsidR="007A7963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школьной системы оценки качества образования.</w:t>
      </w:r>
    </w:p>
    <w:p w:rsidR="00E93CC6" w:rsidRPr="00CB533F" w:rsidRDefault="00E93CC6" w:rsidP="00E93CC6">
      <w:pPr>
        <w:numPr>
          <w:ilvl w:val="0"/>
          <w:numId w:val="8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воспитательной системы: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работы по вовлечению большего числа родителей в жизнь школы;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активных творческих семей;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сотрудничество с учебными заведениями, при проведении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интересов учащихся и активизация работы по удовлетворению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запросов выпускников;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работы по профилактике правонарушений среди подростков.</w:t>
      </w:r>
    </w:p>
    <w:p w:rsidR="00E93CC6" w:rsidRPr="00CB533F" w:rsidRDefault="00E93CC6" w:rsidP="00CB533F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обеспечения условий образовательного процесса: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педагогов школы по прохождению аттестации и курсовой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 педагогов к участию в профессиональных конкурсах, научно-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практических </w:t>
      </w:r>
      <w:proofErr w:type="gram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конференциях</w:t>
      </w:r>
      <w:proofErr w:type="gram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публикации материалов из опыта работы;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страничек педагогов школы на школьном сайте;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</w:t>
      </w:r>
      <w:proofErr w:type="spellStart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 педагогов на основе их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методических объединениях, семинарах и мастер-классах;</w:t>
      </w:r>
    </w:p>
    <w:p w:rsidR="00E93CC6" w:rsidRPr="00E93CC6" w:rsidRDefault="00E93CC6" w:rsidP="00E93CC6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обновление и пополнение библиотечного фонда;</w:t>
      </w:r>
    </w:p>
    <w:p w:rsidR="00E93CC6" w:rsidRDefault="00E93CC6" w:rsidP="009510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дальнейшее оснащение кабинетов в соответствии с требованиями ФГОС.</w:t>
      </w:r>
    </w:p>
    <w:p w:rsidR="007A7963" w:rsidRDefault="007A7963" w:rsidP="009510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963" w:rsidRDefault="007A7963" w:rsidP="009510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6BFC" w:rsidRPr="00A0086F" w:rsidRDefault="00951006" w:rsidP="00A0086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 директора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УВР____________П.М.Магомедов</w:t>
      </w:r>
      <w:proofErr w:type="spellEnd"/>
    </w:p>
    <w:sectPr w:rsidR="00896BFC" w:rsidRPr="00A0086F" w:rsidSect="00B2197F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093" w:rsidRDefault="00433093" w:rsidP="007A5CF4">
      <w:pPr>
        <w:spacing w:after="0" w:line="240" w:lineRule="auto"/>
      </w:pPr>
      <w:r>
        <w:separator/>
      </w:r>
    </w:p>
  </w:endnote>
  <w:endnote w:type="continuationSeparator" w:id="0">
    <w:p w:rsidR="00433093" w:rsidRDefault="00433093" w:rsidP="007A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725807"/>
      <w:docPartObj>
        <w:docPartGallery w:val="Page Numbers (Bottom of Page)"/>
        <w:docPartUnique/>
      </w:docPartObj>
    </w:sdtPr>
    <w:sdtContent>
      <w:p w:rsidR="00311120" w:rsidRDefault="00F87C28">
        <w:pPr>
          <w:pStyle w:val="aa"/>
          <w:jc w:val="center"/>
        </w:pPr>
        <w:fldSimple w:instr=" PAGE   \* MERGEFORMAT ">
          <w:r w:rsidR="00141AD4">
            <w:rPr>
              <w:noProof/>
            </w:rPr>
            <w:t>3</w:t>
          </w:r>
        </w:fldSimple>
      </w:p>
    </w:sdtContent>
  </w:sdt>
  <w:p w:rsidR="00311120" w:rsidRDefault="003111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093" w:rsidRDefault="00433093" w:rsidP="007A5CF4">
      <w:pPr>
        <w:spacing w:after="0" w:line="240" w:lineRule="auto"/>
      </w:pPr>
      <w:r>
        <w:separator/>
      </w:r>
    </w:p>
  </w:footnote>
  <w:footnote w:type="continuationSeparator" w:id="0">
    <w:p w:rsidR="00433093" w:rsidRDefault="00433093" w:rsidP="007A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A99"/>
    <w:multiLevelType w:val="multilevel"/>
    <w:tmpl w:val="3EF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B70DA"/>
    <w:multiLevelType w:val="multilevel"/>
    <w:tmpl w:val="3A32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46B05"/>
    <w:multiLevelType w:val="multilevel"/>
    <w:tmpl w:val="F8EAC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60C36"/>
    <w:multiLevelType w:val="multilevel"/>
    <w:tmpl w:val="463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D669A"/>
    <w:multiLevelType w:val="multilevel"/>
    <w:tmpl w:val="EA72AA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21CD0"/>
    <w:multiLevelType w:val="multilevel"/>
    <w:tmpl w:val="342A8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82B4F"/>
    <w:multiLevelType w:val="multilevel"/>
    <w:tmpl w:val="76D2D1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8478A2"/>
    <w:multiLevelType w:val="multilevel"/>
    <w:tmpl w:val="5C50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021A4"/>
    <w:multiLevelType w:val="multilevel"/>
    <w:tmpl w:val="763A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5661AB"/>
    <w:multiLevelType w:val="multilevel"/>
    <w:tmpl w:val="74E8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F53DA5"/>
    <w:multiLevelType w:val="multilevel"/>
    <w:tmpl w:val="4D4E1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873568"/>
    <w:multiLevelType w:val="multilevel"/>
    <w:tmpl w:val="257C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D41531"/>
    <w:multiLevelType w:val="multilevel"/>
    <w:tmpl w:val="7410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666BAD"/>
    <w:multiLevelType w:val="multilevel"/>
    <w:tmpl w:val="4634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CA7AEF"/>
    <w:multiLevelType w:val="multilevel"/>
    <w:tmpl w:val="E4EA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C3094E"/>
    <w:multiLevelType w:val="multilevel"/>
    <w:tmpl w:val="4C1C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D75526"/>
    <w:multiLevelType w:val="multilevel"/>
    <w:tmpl w:val="A32E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8551DE"/>
    <w:multiLevelType w:val="multilevel"/>
    <w:tmpl w:val="0B8EA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ED7765"/>
    <w:multiLevelType w:val="multilevel"/>
    <w:tmpl w:val="59A0A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D06665"/>
    <w:multiLevelType w:val="multilevel"/>
    <w:tmpl w:val="E7E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EBB1982"/>
    <w:multiLevelType w:val="multilevel"/>
    <w:tmpl w:val="9CA8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B04B17"/>
    <w:multiLevelType w:val="multilevel"/>
    <w:tmpl w:val="DE5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F326E1"/>
    <w:multiLevelType w:val="multilevel"/>
    <w:tmpl w:val="7EE6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073F92"/>
    <w:multiLevelType w:val="multilevel"/>
    <w:tmpl w:val="F28C8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472788"/>
    <w:multiLevelType w:val="multilevel"/>
    <w:tmpl w:val="A7F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6D85AE4"/>
    <w:multiLevelType w:val="multilevel"/>
    <w:tmpl w:val="6206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BA38D7"/>
    <w:multiLevelType w:val="multilevel"/>
    <w:tmpl w:val="8548B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894D86"/>
    <w:multiLevelType w:val="multilevel"/>
    <w:tmpl w:val="91D87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A36782"/>
    <w:multiLevelType w:val="multilevel"/>
    <w:tmpl w:val="6D68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7C7C8D"/>
    <w:multiLevelType w:val="multilevel"/>
    <w:tmpl w:val="02F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A746A7"/>
    <w:multiLevelType w:val="multilevel"/>
    <w:tmpl w:val="8C0A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956033"/>
    <w:multiLevelType w:val="multilevel"/>
    <w:tmpl w:val="B7C8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42376B"/>
    <w:multiLevelType w:val="multilevel"/>
    <w:tmpl w:val="8C4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7143580"/>
    <w:multiLevelType w:val="multilevel"/>
    <w:tmpl w:val="48BC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8886A5F"/>
    <w:multiLevelType w:val="multilevel"/>
    <w:tmpl w:val="F522A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597A42"/>
    <w:multiLevelType w:val="multilevel"/>
    <w:tmpl w:val="12CED5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AB4F7A"/>
    <w:multiLevelType w:val="multilevel"/>
    <w:tmpl w:val="8AE8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CB0E16"/>
    <w:multiLevelType w:val="multilevel"/>
    <w:tmpl w:val="42DA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FE27F97"/>
    <w:multiLevelType w:val="multilevel"/>
    <w:tmpl w:val="243E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E4296F"/>
    <w:multiLevelType w:val="multilevel"/>
    <w:tmpl w:val="876CCE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3AC502A"/>
    <w:multiLevelType w:val="multilevel"/>
    <w:tmpl w:val="4F3E9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4274273"/>
    <w:multiLevelType w:val="multilevel"/>
    <w:tmpl w:val="90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42">
    <w:nsid w:val="445F32D3"/>
    <w:multiLevelType w:val="multilevel"/>
    <w:tmpl w:val="EF7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6921666"/>
    <w:multiLevelType w:val="multilevel"/>
    <w:tmpl w:val="EE4E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84A7997"/>
    <w:multiLevelType w:val="multilevel"/>
    <w:tmpl w:val="EDE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8BB04D1"/>
    <w:multiLevelType w:val="multilevel"/>
    <w:tmpl w:val="D2465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AF97F65"/>
    <w:multiLevelType w:val="multilevel"/>
    <w:tmpl w:val="21BE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BDA1BFB"/>
    <w:multiLevelType w:val="multilevel"/>
    <w:tmpl w:val="608EB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667C1B"/>
    <w:multiLevelType w:val="multilevel"/>
    <w:tmpl w:val="C66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EDB6961"/>
    <w:multiLevelType w:val="multilevel"/>
    <w:tmpl w:val="DBA60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AD6422"/>
    <w:multiLevelType w:val="multilevel"/>
    <w:tmpl w:val="4EA8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0865BB4"/>
    <w:multiLevelType w:val="multilevel"/>
    <w:tmpl w:val="86FA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28B771D"/>
    <w:multiLevelType w:val="multilevel"/>
    <w:tmpl w:val="DE0E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1D2772"/>
    <w:multiLevelType w:val="multilevel"/>
    <w:tmpl w:val="FDCC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5A71E06"/>
    <w:multiLevelType w:val="multilevel"/>
    <w:tmpl w:val="2A5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A9B3F28"/>
    <w:multiLevelType w:val="multilevel"/>
    <w:tmpl w:val="607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B2C6862"/>
    <w:multiLevelType w:val="multilevel"/>
    <w:tmpl w:val="9642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C614A66"/>
    <w:multiLevelType w:val="multilevel"/>
    <w:tmpl w:val="029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E220E09"/>
    <w:multiLevelType w:val="multilevel"/>
    <w:tmpl w:val="4C9C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EE8386B"/>
    <w:multiLevelType w:val="multilevel"/>
    <w:tmpl w:val="20BE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01F6302"/>
    <w:multiLevelType w:val="multilevel"/>
    <w:tmpl w:val="3C92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1263227"/>
    <w:multiLevelType w:val="multilevel"/>
    <w:tmpl w:val="9AF64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FD4459"/>
    <w:multiLevelType w:val="multilevel"/>
    <w:tmpl w:val="97FC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36B50CD"/>
    <w:multiLevelType w:val="multilevel"/>
    <w:tmpl w:val="2DB2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3D51DB3"/>
    <w:multiLevelType w:val="multilevel"/>
    <w:tmpl w:val="4C90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3F33B07"/>
    <w:multiLevelType w:val="multilevel"/>
    <w:tmpl w:val="78B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62B401C"/>
    <w:multiLevelType w:val="multilevel"/>
    <w:tmpl w:val="7F22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6E70590"/>
    <w:multiLevelType w:val="multilevel"/>
    <w:tmpl w:val="2EAA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CF6850"/>
    <w:multiLevelType w:val="multilevel"/>
    <w:tmpl w:val="48C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B6F603E"/>
    <w:multiLevelType w:val="multilevel"/>
    <w:tmpl w:val="CAEC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C3204E6"/>
    <w:multiLevelType w:val="multilevel"/>
    <w:tmpl w:val="1EAE7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C400F00"/>
    <w:multiLevelType w:val="multilevel"/>
    <w:tmpl w:val="70B2C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CFF526A"/>
    <w:multiLevelType w:val="multilevel"/>
    <w:tmpl w:val="C6729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D6F03D0"/>
    <w:multiLevelType w:val="multilevel"/>
    <w:tmpl w:val="CEF29E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E587664"/>
    <w:multiLevelType w:val="multilevel"/>
    <w:tmpl w:val="655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24E5BDF"/>
    <w:multiLevelType w:val="multilevel"/>
    <w:tmpl w:val="9DFA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4715AA9"/>
    <w:multiLevelType w:val="multilevel"/>
    <w:tmpl w:val="BF2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71655ED"/>
    <w:multiLevelType w:val="multilevel"/>
    <w:tmpl w:val="6342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5B4A98"/>
    <w:multiLevelType w:val="multilevel"/>
    <w:tmpl w:val="B9E6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BC20FF9"/>
    <w:multiLevelType w:val="multilevel"/>
    <w:tmpl w:val="0514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C745154"/>
    <w:multiLevelType w:val="multilevel"/>
    <w:tmpl w:val="B83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E29364D"/>
    <w:multiLevelType w:val="multilevel"/>
    <w:tmpl w:val="F21A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E2A6706"/>
    <w:multiLevelType w:val="multilevel"/>
    <w:tmpl w:val="21AAC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ED86B3B"/>
    <w:multiLevelType w:val="multilevel"/>
    <w:tmpl w:val="224AD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EEA1B5B"/>
    <w:multiLevelType w:val="multilevel"/>
    <w:tmpl w:val="2E26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F6B7C15"/>
    <w:multiLevelType w:val="multilevel"/>
    <w:tmpl w:val="F136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6F0853"/>
    <w:multiLevelType w:val="multilevel"/>
    <w:tmpl w:val="F31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FBE6DEA"/>
    <w:multiLevelType w:val="multilevel"/>
    <w:tmpl w:val="F53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FD25F46"/>
    <w:multiLevelType w:val="multilevel"/>
    <w:tmpl w:val="8F565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6"/>
  </w:num>
  <w:num w:numId="2">
    <w:abstractNumId w:val="57"/>
  </w:num>
  <w:num w:numId="3">
    <w:abstractNumId w:val="85"/>
  </w:num>
  <w:num w:numId="4">
    <w:abstractNumId w:val="52"/>
  </w:num>
  <w:num w:numId="5">
    <w:abstractNumId w:val="31"/>
  </w:num>
  <w:num w:numId="6">
    <w:abstractNumId w:val="14"/>
  </w:num>
  <w:num w:numId="7">
    <w:abstractNumId w:val="75"/>
  </w:num>
  <w:num w:numId="8">
    <w:abstractNumId w:val="8"/>
  </w:num>
  <w:num w:numId="9">
    <w:abstractNumId w:val="74"/>
  </w:num>
  <w:num w:numId="10">
    <w:abstractNumId w:val="11"/>
  </w:num>
  <w:num w:numId="11">
    <w:abstractNumId w:val="7"/>
  </w:num>
  <w:num w:numId="12">
    <w:abstractNumId w:val="43"/>
  </w:num>
  <w:num w:numId="13">
    <w:abstractNumId w:val="69"/>
  </w:num>
  <w:num w:numId="14">
    <w:abstractNumId w:val="53"/>
  </w:num>
  <w:num w:numId="15">
    <w:abstractNumId w:val="10"/>
  </w:num>
  <w:num w:numId="16">
    <w:abstractNumId w:val="67"/>
  </w:num>
  <w:num w:numId="17">
    <w:abstractNumId w:val="22"/>
  </w:num>
  <w:num w:numId="18">
    <w:abstractNumId w:val="45"/>
  </w:num>
  <w:num w:numId="19">
    <w:abstractNumId w:val="80"/>
  </w:num>
  <w:num w:numId="20">
    <w:abstractNumId w:val="5"/>
  </w:num>
  <w:num w:numId="21">
    <w:abstractNumId w:val="81"/>
  </w:num>
  <w:num w:numId="22">
    <w:abstractNumId w:val="15"/>
  </w:num>
  <w:num w:numId="23">
    <w:abstractNumId w:val="56"/>
  </w:num>
  <w:num w:numId="24">
    <w:abstractNumId w:val="59"/>
  </w:num>
  <w:num w:numId="25">
    <w:abstractNumId w:val="50"/>
  </w:num>
  <w:num w:numId="26">
    <w:abstractNumId w:val="13"/>
  </w:num>
  <w:num w:numId="27">
    <w:abstractNumId w:val="0"/>
  </w:num>
  <w:num w:numId="28">
    <w:abstractNumId w:val="28"/>
  </w:num>
  <w:num w:numId="29">
    <w:abstractNumId w:val="16"/>
  </w:num>
  <w:num w:numId="30">
    <w:abstractNumId w:val="9"/>
  </w:num>
  <w:num w:numId="31">
    <w:abstractNumId w:val="71"/>
  </w:num>
  <w:num w:numId="32">
    <w:abstractNumId w:val="51"/>
  </w:num>
  <w:num w:numId="33">
    <w:abstractNumId w:val="66"/>
  </w:num>
  <w:num w:numId="34">
    <w:abstractNumId w:val="1"/>
  </w:num>
  <w:num w:numId="35">
    <w:abstractNumId w:val="54"/>
  </w:num>
  <w:num w:numId="36">
    <w:abstractNumId w:val="30"/>
  </w:num>
  <w:num w:numId="37">
    <w:abstractNumId w:val="27"/>
  </w:num>
  <w:num w:numId="38">
    <w:abstractNumId w:val="77"/>
  </w:num>
  <w:num w:numId="39">
    <w:abstractNumId w:val="33"/>
  </w:num>
  <w:num w:numId="40">
    <w:abstractNumId w:val="25"/>
  </w:num>
  <w:num w:numId="41">
    <w:abstractNumId w:val="44"/>
  </w:num>
  <w:num w:numId="42">
    <w:abstractNumId w:val="65"/>
  </w:num>
  <w:num w:numId="43">
    <w:abstractNumId w:val="78"/>
  </w:num>
  <w:num w:numId="44">
    <w:abstractNumId w:val="79"/>
  </w:num>
  <w:num w:numId="45">
    <w:abstractNumId w:val="84"/>
  </w:num>
  <w:num w:numId="46">
    <w:abstractNumId w:val="32"/>
  </w:num>
  <w:num w:numId="47">
    <w:abstractNumId w:val="29"/>
  </w:num>
  <w:num w:numId="48">
    <w:abstractNumId w:val="68"/>
  </w:num>
  <w:num w:numId="49">
    <w:abstractNumId w:val="60"/>
  </w:num>
  <w:num w:numId="50">
    <w:abstractNumId w:val="36"/>
  </w:num>
  <w:num w:numId="51">
    <w:abstractNumId w:val="88"/>
  </w:num>
  <w:num w:numId="52">
    <w:abstractNumId w:val="82"/>
  </w:num>
  <w:num w:numId="53">
    <w:abstractNumId w:val="17"/>
  </w:num>
  <w:num w:numId="54">
    <w:abstractNumId w:val="2"/>
  </w:num>
  <w:num w:numId="55">
    <w:abstractNumId w:val="6"/>
  </w:num>
  <w:num w:numId="56">
    <w:abstractNumId w:val="86"/>
  </w:num>
  <w:num w:numId="57">
    <w:abstractNumId w:val="23"/>
  </w:num>
  <w:num w:numId="58">
    <w:abstractNumId w:val="34"/>
  </w:num>
  <w:num w:numId="59">
    <w:abstractNumId w:val="37"/>
  </w:num>
  <w:num w:numId="60">
    <w:abstractNumId w:val="18"/>
  </w:num>
  <w:num w:numId="61">
    <w:abstractNumId w:val="72"/>
  </w:num>
  <w:num w:numId="62">
    <w:abstractNumId w:val="61"/>
  </w:num>
  <w:num w:numId="63">
    <w:abstractNumId w:val="40"/>
  </w:num>
  <w:num w:numId="64">
    <w:abstractNumId w:val="64"/>
  </w:num>
  <w:num w:numId="65">
    <w:abstractNumId w:val="38"/>
  </w:num>
  <w:num w:numId="66">
    <w:abstractNumId w:val="49"/>
  </w:num>
  <w:num w:numId="67">
    <w:abstractNumId w:val="26"/>
  </w:num>
  <w:num w:numId="68">
    <w:abstractNumId w:val="47"/>
  </w:num>
  <w:num w:numId="69">
    <w:abstractNumId w:val="39"/>
  </w:num>
  <w:num w:numId="70">
    <w:abstractNumId w:val="73"/>
  </w:num>
  <w:num w:numId="71">
    <w:abstractNumId w:val="83"/>
  </w:num>
  <w:num w:numId="72">
    <w:abstractNumId w:val="70"/>
  </w:num>
  <w:num w:numId="73">
    <w:abstractNumId w:val="48"/>
  </w:num>
  <w:num w:numId="74">
    <w:abstractNumId w:val="24"/>
  </w:num>
  <w:num w:numId="75">
    <w:abstractNumId w:val="62"/>
  </w:num>
  <w:num w:numId="76">
    <w:abstractNumId w:val="12"/>
  </w:num>
  <w:num w:numId="77">
    <w:abstractNumId w:val="42"/>
  </w:num>
  <w:num w:numId="78">
    <w:abstractNumId w:val="58"/>
  </w:num>
  <w:num w:numId="79">
    <w:abstractNumId w:val="46"/>
  </w:num>
  <w:num w:numId="80">
    <w:abstractNumId w:val="87"/>
  </w:num>
  <w:num w:numId="81">
    <w:abstractNumId w:val="35"/>
  </w:num>
  <w:num w:numId="82">
    <w:abstractNumId w:val="55"/>
  </w:num>
  <w:num w:numId="83">
    <w:abstractNumId w:val="4"/>
  </w:num>
  <w:num w:numId="84">
    <w:abstractNumId w:val="20"/>
  </w:num>
  <w:num w:numId="85">
    <w:abstractNumId w:val="3"/>
  </w:num>
  <w:num w:numId="86">
    <w:abstractNumId w:val="21"/>
  </w:num>
  <w:num w:numId="87">
    <w:abstractNumId w:val="19"/>
  </w:num>
  <w:num w:numId="88">
    <w:abstractNumId w:val="63"/>
  </w:num>
  <w:num w:numId="89">
    <w:abstractNumId w:val="41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CC6"/>
    <w:rsid w:val="000A7245"/>
    <w:rsid w:val="000C017E"/>
    <w:rsid w:val="00141AD4"/>
    <w:rsid w:val="001F01FB"/>
    <w:rsid w:val="001F4A0C"/>
    <w:rsid w:val="00202588"/>
    <w:rsid w:val="00215920"/>
    <w:rsid w:val="0026455D"/>
    <w:rsid w:val="00311120"/>
    <w:rsid w:val="00432A55"/>
    <w:rsid w:val="00433093"/>
    <w:rsid w:val="004F5843"/>
    <w:rsid w:val="00580779"/>
    <w:rsid w:val="005D0408"/>
    <w:rsid w:val="00621F17"/>
    <w:rsid w:val="00723208"/>
    <w:rsid w:val="00742C83"/>
    <w:rsid w:val="007A5CF4"/>
    <w:rsid w:val="007A7963"/>
    <w:rsid w:val="007C50CB"/>
    <w:rsid w:val="008222A4"/>
    <w:rsid w:val="00825628"/>
    <w:rsid w:val="008335F4"/>
    <w:rsid w:val="00892158"/>
    <w:rsid w:val="00896BFC"/>
    <w:rsid w:val="008E21EA"/>
    <w:rsid w:val="00924B6D"/>
    <w:rsid w:val="009419B4"/>
    <w:rsid w:val="00951006"/>
    <w:rsid w:val="00993AEF"/>
    <w:rsid w:val="009A72AE"/>
    <w:rsid w:val="009E2A03"/>
    <w:rsid w:val="00A0086F"/>
    <w:rsid w:val="00AA0453"/>
    <w:rsid w:val="00B2197F"/>
    <w:rsid w:val="00B62F0C"/>
    <w:rsid w:val="00C146EF"/>
    <w:rsid w:val="00C766FA"/>
    <w:rsid w:val="00CB533F"/>
    <w:rsid w:val="00D242BD"/>
    <w:rsid w:val="00D779C3"/>
    <w:rsid w:val="00D966C7"/>
    <w:rsid w:val="00E5464D"/>
    <w:rsid w:val="00E75A70"/>
    <w:rsid w:val="00E77162"/>
    <w:rsid w:val="00E93CC6"/>
    <w:rsid w:val="00EB7439"/>
    <w:rsid w:val="00EE00B4"/>
    <w:rsid w:val="00EE0C57"/>
    <w:rsid w:val="00F36128"/>
    <w:rsid w:val="00F65FDA"/>
    <w:rsid w:val="00F87C28"/>
    <w:rsid w:val="00FA26BC"/>
    <w:rsid w:val="00FC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79"/>
  </w:style>
  <w:style w:type="paragraph" w:styleId="1">
    <w:name w:val="heading 1"/>
    <w:basedOn w:val="a"/>
    <w:link w:val="10"/>
    <w:uiPriority w:val="9"/>
    <w:qFormat/>
    <w:rsid w:val="00E93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3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3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CC6"/>
    <w:rPr>
      <w:color w:val="0000FF"/>
      <w:u w:val="single"/>
    </w:rPr>
  </w:style>
  <w:style w:type="paragraph" w:customStyle="1" w:styleId="sdfootnote">
    <w:name w:val="sdfootnote"/>
    <w:basedOn w:val="a"/>
    <w:rsid w:val="00E9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C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00B4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A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A5CF4"/>
  </w:style>
  <w:style w:type="paragraph" w:styleId="aa">
    <w:name w:val="footer"/>
    <w:basedOn w:val="a"/>
    <w:link w:val="ab"/>
    <w:uiPriority w:val="99"/>
    <w:unhideWhenUsed/>
    <w:rsid w:val="007A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3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3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CC6"/>
    <w:rPr>
      <w:color w:val="0000FF"/>
      <w:u w:val="single"/>
    </w:rPr>
  </w:style>
  <w:style w:type="paragraph" w:customStyle="1" w:styleId="sdfootnote">
    <w:name w:val="sdfootnote"/>
    <w:basedOn w:val="a"/>
    <w:rsid w:val="00E9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C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00B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2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47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1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96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51F18-C709-456F-99A2-E39BF450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23</Pages>
  <Words>6837</Words>
  <Characters>38973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XTreme.ws</cp:lastModifiedBy>
  <cp:revision>5</cp:revision>
  <dcterms:created xsi:type="dcterms:W3CDTF">2017-11-13T04:04:00Z</dcterms:created>
  <dcterms:modified xsi:type="dcterms:W3CDTF">2019-04-05T12:30:00Z</dcterms:modified>
</cp:coreProperties>
</file>